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599B4CD2"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FC79C1">
        <w:rPr>
          <w:b/>
          <w:noProof/>
          <w:sz w:val="24"/>
        </w:rPr>
        <w:t>6</w:t>
      </w:r>
      <w:r>
        <w:rPr>
          <w:rFonts w:cs="Arial"/>
          <w:b/>
          <w:sz w:val="24"/>
          <w:szCs w:val="24"/>
        </w:rPr>
        <w:tab/>
      </w:r>
      <w:r w:rsidR="00DB3F6F" w:rsidRPr="00DB3F6F">
        <w:rPr>
          <w:rFonts w:cs="Arial"/>
          <w:b/>
          <w:sz w:val="24"/>
          <w:szCs w:val="24"/>
          <w:lang w:eastAsia="zh-CN"/>
        </w:rPr>
        <w:t>R4-25100</w:t>
      </w:r>
      <w:r w:rsidR="00116843">
        <w:rPr>
          <w:rFonts w:eastAsia="游明朝" w:cs="Arial" w:hint="eastAsia"/>
          <w:b/>
          <w:sz w:val="24"/>
          <w:szCs w:val="24"/>
          <w:lang w:eastAsia="ja-JP"/>
        </w:rPr>
        <w:t>7</w:t>
      </w:r>
      <w:r w:rsidR="00DB3F6F" w:rsidRPr="00DB3F6F">
        <w:rPr>
          <w:rFonts w:cs="Arial"/>
          <w:b/>
          <w:sz w:val="24"/>
          <w:szCs w:val="24"/>
          <w:lang w:eastAsia="zh-CN"/>
        </w:rPr>
        <w:t>8</w:t>
      </w:r>
    </w:p>
    <w:p w14:paraId="5AD311BD" w14:textId="77777777" w:rsidR="005E4798" w:rsidRDefault="005E4798" w:rsidP="005E4798">
      <w:pPr>
        <w:pStyle w:val="CRCoverPage"/>
        <w:tabs>
          <w:tab w:val="right" w:pos="9639"/>
        </w:tabs>
        <w:spacing w:after="0"/>
        <w:rPr>
          <w:b/>
          <w:noProof/>
          <w:sz w:val="24"/>
        </w:rPr>
      </w:pPr>
      <w:bookmarkStart w:id="0" w:name="_Hlk189826737"/>
      <w:bookmarkStart w:id="1" w:name="_Hlk204792194"/>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bookmarkEnd w:id="1"/>
    <w:p w14:paraId="1627102C" w14:textId="77777777" w:rsidR="00F777C9" w:rsidRPr="005E4798" w:rsidRDefault="00F777C9" w:rsidP="00F777C9">
      <w:pPr>
        <w:pStyle w:val="a5"/>
        <w:tabs>
          <w:tab w:val="right" w:pos="9781"/>
          <w:tab w:val="right" w:pos="13323"/>
        </w:tabs>
        <w:spacing w:before="60" w:after="60"/>
        <w:outlineLvl w:val="0"/>
        <w:rPr>
          <w:rFonts w:cs="Arial"/>
          <w:sz w:val="24"/>
          <w:szCs w:val="24"/>
          <w:lang w:eastAsia="zh-CN"/>
        </w:rPr>
      </w:pPr>
    </w:p>
    <w:p w14:paraId="313F07E8" w14:textId="7B6F78F4"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116843">
        <w:rPr>
          <w:rFonts w:ascii="Arial" w:hAnsi="Arial" w:cs="Arial"/>
          <w:sz w:val="22"/>
        </w:rPr>
        <w:t xml:space="preserve">KDDI, </w:t>
      </w:r>
      <w:r w:rsidR="00116843">
        <w:rPr>
          <w:rFonts w:ascii="Arial" w:eastAsia="游明朝" w:hAnsi="Arial" w:cs="Arial" w:hint="eastAsia"/>
          <w:sz w:val="22"/>
          <w:lang w:eastAsia="ja-JP"/>
        </w:rPr>
        <w:t>Qualcomm, Samsung</w:t>
      </w:r>
    </w:p>
    <w:p w14:paraId="5A1F1470" w14:textId="77BF90AA" w:rsidR="00483778" w:rsidRPr="00116843" w:rsidRDefault="00483778" w:rsidP="00483778">
      <w:pPr>
        <w:spacing w:after="120"/>
        <w:ind w:left="1985" w:hanging="1985"/>
        <w:rPr>
          <w:rFonts w:ascii="Arial" w:eastAsia="游明朝" w:hAnsi="Arial" w:cs="Arial" w:hint="eastAsia"/>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w:t>
      </w:r>
      <w:r w:rsidR="00FC79C1">
        <w:rPr>
          <w:rFonts w:ascii="Arial" w:hAnsi="Arial" w:cs="Arial"/>
          <w:bCs/>
          <w:color w:val="000000"/>
          <w:sz w:val="22"/>
        </w:rPr>
        <w:t>46</w:t>
      </w:r>
      <w:r w:rsidR="00C854A0" w:rsidRPr="00C854A0">
        <w:rPr>
          <w:rFonts w:ascii="Arial" w:hAnsi="Arial" w:cs="Arial"/>
          <w:bCs/>
          <w:color w:val="000000"/>
          <w:sz w:val="22"/>
        </w:rPr>
        <w:t xml:space="preserve"> for </w:t>
      </w:r>
      <w:r w:rsidR="006547A3">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CA_n</w:t>
      </w:r>
      <w:r w:rsidR="00116843">
        <w:rPr>
          <w:rFonts w:ascii="Arial" w:eastAsia="游明朝" w:hAnsi="Arial" w:cs="Arial" w:hint="eastAsia"/>
          <w:bCs/>
          <w:color w:val="000000"/>
          <w:sz w:val="22"/>
          <w:lang w:eastAsia="ja-JP"/>
        </w:rPr>
        <w:t>18</w:t>
      </w:r>
      <w:r w:rsidR="00C854A0" w:rsidRPr="00C854A0">
        <w:rPr>
          <w:rFonts w:ascii="Arial" w:hAnsi="Arial" w:cs="Arial"/>
          <w:bCs/>
          <w:color w:val="000000"/>
          <w:sz w:val="22"/>
        </w:rPr>
        <w:t xml:space="preserve">A-n77(2A) </w:t>
      </w:r>
      <w:r w:rsidR="00C854A0">
        <w:rPr>
          <w:rFonts w:ascii="Arial" w:hAnsi="Arial" w:cs="Arial"/>
          <w:bCs/>
          <w:color w:val="000000"/>
          <w:sz w:val="22"/>
        </w:rPr>
        <w:t xml:space="preserve">with </w:t>
      </w:r>
      <w:r w:rsidR="00116843">
        <w:rPr>
          <w:rFonts w:ascii="Arial" w:eastAsia="游明朝" w:hAnsi="Arial" w:cs="Arial" w:hint="eastAsia"/>
          <w:bCs/>
          <w:color w:val="000000"/>
          <w:sz w:val="22"/>
          <w:lang w:eastAsia="ja-JP"/>
        </w:rPr>
        <w:t xml:space="preserve">PC2 </w:t>
      </w:r>
      <w:r w:rsidR="00C854A0">
        <w:rPr>
          <w:rFonts w:ascii="Arial" w:hAnsi="Arial" w:cs="Arial"/>
          <w:bCs/>
          <w:color w:val="000000"/>
          <w:sz w:val="22"/>
        </w:rPr>
        <w:t xml:space="preserve">UL </w:t>
      </w:r>
      <w:r w:rsidR="006547A3">
        <w:rPr>
          <w:rFonts w:ascii="Arial" w:eastAsia="游明朝" w:hAnsi="Arial" w:cs="Arial" w:hint="eastAsia"/>
          <w:bCs/>
          <w:color w:val="000000"/>
          <w:sz w:val="22"/>
          <w:lang w:eastAsia="ja-JP"/>
        </w:rPr>
        <w:t>CA_</w:t>
      </w:r>
      <w:r w:rsidR="00C854A0">
        <w:rPr>
          <w:rFonts w:ascii="Arial" w:hAnsi="Arial" w:cs="Arial"/>
          <w:bCs/>
          <w:color w:val="000000"/>
          <w:sz w:val="22"/>
        </w:rPr>
        <w:t>n77(2A)</w:t>
      </w:r>
    </w:p>
    <w:p w14:paraId="755FFFA0" w14:textId="565BC81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E42C60">
        <w:rPr>
          <w:rFonts w:ascii="Arial" w:hAnsi="Arial" w:cs="Arial"/>
          <w:sz w:val="22"/>
        </w:rPr>
        <w:t>6.8.3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E122B8D" w:rsidR="00483778" w:rsidRPr="00DB3F6F" w:rsidRDefault="006547A3" w:rsidP="00483778">
      <w:pPr>
        <w:rPr>
          <w:lang w:eastAsia="zh-CN"/>
        </w:rPr>
      </w:pPr>
      <w:r>
        <w:rPr>
          <w:rFonts w:eastAsia="游明朝" w:hint="eastAsia"/>
          <w:lang w:eastAsia="ja-JP"/>
        </w:rPr>
        <w:t xml:space="preserve">This a TP to TR 38.746 for adding CA_n18A-n77(2A) with PC2 UL CA_n77(2A). </w:t>
      </w:r>
      <w:r w:rsidR="00483778" w:rsidRPr="00DB3F6F">
        <w:rPr>
          <w:rFonts w:hint="eastAsia"/>
          <w:lang w:eastAsia="zh-CN"/>
        </w:rPr>
        <w:t xml:space="preserve">The </w:t>
      </w:r>
      <w:r w:rsidR="00A60EA4" w:rsidRPr="00DB3F6F">
        <w:rPr>
          <w:lang w:eastAsia="zh-CN"/>
        </w:rPr>
        <w:t xml:space="preserve">revised </w:t>
      </w:r>
      <w:r w:rsidR="00483778" w:rsidRPr="00DB3F6F">
        <w:rPr>
          <w:rFonts w:hint="eastAsia"/>
          <w:lang w:eastAsia="zh-CN"/>
        </w:rPr>
        <w:t xml:space="preserve">basket WID was approved </w:t>
      </w:r>
      <w:r w:rsidR="00281645" w:rsidRPr="00DB3F6F">
        <w:rPr>
          <w:rFonts w:hint="eastAsia"/>
          <w:lang w:eastAsia="zh-CN"/>
        </w:rPr>
        <w:t>in</w:t>
      </w:r>
      <w:r w:rsidR="00281645" w:rsidRPr="00DB3F6F">
        <w:rPr>
          <w:lang w:eastAsia="zh-CN"/>
        </w:rPr>
        <w:t xml:space="preserve"> </w:t>
      </w:r>
      <w:r w:rsidR="00281645" w:rsidRPr="00DB3F6F">
        <w:rPr>
          <w:rFonts w:hint="eastAsia"/>
          <w:lang w:eastAsia="zh-CN"/>
        </w:rPr>
        <w:t>RAN</w:t>
      </w:r>
      <w:r w:rsidR="00281645" w:rsidRPr="00DB3F6F">
        <w:rPr>
          <w:lang w:eastAsia="zh-CN"/>
        </w:rPr>
        <w:t>#10</w:t>
      </w:r>
      <w:r w:rsidR="00FC79C1" w:rsidRPr="00DB3F6F">
        <w:rPr>
          <w:lang w:eastAsia="zh-CN"/>
        </w:rPr>
        <w:t>8</w:t>
      </w:r>
      <w:r w:rsidR="00281645" w:rsidRPr="00DB3F6F">
        <w:rPr>
          <w:rFonts w:hint="eastAsia"/>
          <w:lang w:eastAsia="zh-CN"/>
        </w:rPr>
        <w:t>[</w:t>
      </w:r>
      <w:r>
        <w:rPr>
          <w:rFonts w:eastAsia="游明朝" w:hint="eastAsia"/>
          <w:lang w:eastAsia="ja-JP"/>
        </w:rPr>
        <w:t>2</w:t>
      </w:r>
      <w:r w:rsidR="00281645" w:rsidRPr="00DB3F6F">
        <w:rPr>
          <w:lang w:eastAsia="zh-CN"/>
        </w:rPr>
        <w:t>]</w:t>
      </w:r>
      <w:r w:rsidR="00483778" w:rsidRPr="00DB3F6F">
        <w:rPr>
          <w:rFonts w:hint="eastAsia"/>
          <w:lang w:eastAsia="zh-CN"/>
        </w:rPr>
        <w:t xml:space="preserve">. </w:t>
      </w:r>
    </w:p>
    <w:p w14:paraId="4248B13E" w14:textId="2D2C9DC9" w:rsidR="00E261C6" w:rsidRPr="00E261C6" w:rsidRDefault="00E261C6" w:rsidP="00E261C6">
      <w:pPr>
        <w:spacing w:after="120"/>
        <w:ind w:left="1985" w:hanging="1985"/>
        <w:rPr>
          <w:lang w:eastAsia="zh-CN"/>
        </w:rPr>
      </w:pPr>
      <w:r w:rsidRPr="00DB3F6F">
        <w:rPr>
          <w:lang w:eastAsia="zh-CN"/>
        </w:rPr>
        <w:t>CA_n</w:t>
      </w:r>
      <w:r w:rsidR="00116843">
        <w:rPr>
          <w:rFonts w:eastAsia="游明朝" w:hint="eastAsia"/>
          <w:lang w:eastAsia="ja-JP"/>
        </w:rPr>
        <w:t>18</w:t>
      </w:r>
      <w:r w:rsidRPr="00DB3F6F">
        <w:rPr>
          <w:lang w:eastAsia="zh-CN"/>
        </w:rPr>
        <w:t xml:space="preserve">A-n77(2A) with </w:t>
      </w:r>
      <w:r w:rsidR="00FC79C1" w:rsidRPr="00DB3F6F">
        <w:rPr>
          <w:lang w:eastAsia="zh-CN"/>
        </w:rPr>
        <w:t xml:space="preserve">n77(2A) PC3 </w:t>
      </w:r>
      <w:r w:rsidR="00E14F72" w:rsidRPr="00DB3F6F">
        <w:rPr>
          <w:lang w:eastAsia="zh-CN"/>
        </w:rPr>
        <w:t>is</w:t>
      </w:r>
      <w:r w:rsidR="00FC79C1" w:rsidRPr="00DB3F6F">
        <w:rPr>
          <w:lang w:eastAsia="zh-CN"/>
        </w:rPr>
        <w:t xml:space="preserve"> submitted in this meeting in TP </w:t>
      </w:r>
      <w:r w:rsidR="00DB3F6F" w:rsidRPr="00DB3F6F">
        <w:rPr>
          <w:lang w:eastAsia="zh-CN"/>
        </w:rPr>
        <w:t>R4-25100</w:t>
      </w:r>
      <w:r w:rsidR="00116843">
        <w:rPr>
          <w:rFonts w:eastAsia="游明朝" w:hint="eastAsia"/>
          <w:lang w:eastAsia="ja-JP"/>
        </w:rPr>
        <w:t>5</w:t>
      </w:r>
      <w:r w:rsidR="00DB3F6F" w:rsidRPr="00DB3F6F">
        <w:rPr>
          <w:lang w:eastAsia="zh-CN"/>
        </w:rPr>
        <w:t>4</w:t>
      </w:r>
      <w:r w:rsidR="00FC79C1" w:rsidRPr="00DB3F6F">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3878180A" w14:textId="77777777" w:rsidR="006547A3" w:rsidRDefault="008F0E28" w:rsidP="000F3A72">
      <w:pPr>
        <w:widowControl w:val="0"/>
        <w:tabs>
          <w:tab w:val="left" w:pos="90"/>
          <w:tab w:val="left" w:pos="1868"/>
          <w:tab w:val="right" w:pos="10648"/>
        </w:tabs>
        <w:autoSpaceDE w:val="0"/>
        <w:autoSpaceDN w:val="0"/>
        <w:adjustRightInd w:val="0"/>
        <w:spacing w:before="60" w:after="20"/>
        <w:rPr>
          <w:rFonts w:eastAsia="游明朝"/>
          <w:lang w:eastAsia="ja-JP"/>
        </w:rPr>
      </w:pPr>
      <w:r w:rsidRPr="00E261C6">
        <w:t>[</w:t>
      </w:r>
      <w:r w:rsidR="00A60EA4" w:rsidRPr="00E261C6">
        <w:t>1</w:t>
      </w:r>
      <w:r w:rsidRPr="00E261C6">
        <w:t>]</w:t>
      </w:r>
      <w:r w:rsidR="00A60EA4" w:rsidRPr="00E261C6">
        <w:t xml:space="preserve"> </w:t>
      </w:r>
      <w:r w:rsidR="006547A3">
        <w:rPr>
          <w:rFonts w:eastAsia="游明朝" w:hint="eastAsia"/>
          <w:lang w:eastAsia="ja-JP"/>
        </w:rPr>
        <w:t xml:space="preserve">3GPP TR 38.746 v0.4.0 (2025-05), </w:t>
      </w:r>
    </w:p>
    <w:p w14:paraId="55B24CA3" w14:textId="4CEC7987" w:rsidR="00281645" w:rsidRDefault="006547A3" w:rsidP="000F3A72">
      <w:pPr>
        <w:widowControl w:val="0"/>
        <w:tabs>
          <w:tab w:val="left" w:pos="90"/>
          <w:tab w:val="left" w:pos="1868"/>
          <w:tab w:val="right" w:pos="10648"/>
        </w:tabs>
        <w:autoSpaceDE w:val="0"/>
        <w:autoSpaceDN w:val="0"/>
        <w:adjustRightInd w:val="0"/>
        <w:spacing w:before="60" w:after="20"/>
        <w:rPr>
          <w:rFonts w:eastAsia="游明朝"/>
          <w:lang w:eastAsia="ja-JP"/>
        </w:rPr>
      </w:pPr>
      <w:r>
        <w:rPr>
          <w:rFonts w:eastAsia="游明朝" w:hint="eastAsia"/>
          <w:lang w:eastAsia="ja-JP"/>
        </w:rPr>
        <w:t xml:space="preserve">[2] </w:t>
      </w:r>
      <w:r w:rsidR="00281645" w:rsidRPr="00E261C6">
        <w:rPr>
          <w:lang w:eastAsia="en-GB"/>
        </w:rPr>
        <w:t>RP-25</w:t>
      </w:r>
      <w:r w:rsidR="005E4798">
        <w:rPr>
          <w:lang w:eastAsia="en-GB"/>
        </w:rPr>
        <w:t>1450</w:t>
      </w:r>
      <w:r w:rsidR="00281645" w:rsidRPr="00E261C6">
        <w:rPr>
          <w:lang w:eastAsia="en-GB"/>
        </w:rPr>
        <w:t xml:space="preserve">, </w:t>
      </w:r>
      <w:r w:rsidR="005E4798" w:rsidRPr="005E4798">
        <w:rPr>
          <w:lang w:eastAsia="en-GB"/>
        </w:rPr>
        <w:t>Revised WID: Rel-19 High power UE (power class 1.5 or 2) for NR intra-band Carrier Aggregation (CA) or NR inter-band CA/Dual connectivity (DC) band combinations with/without NR Supplementary uplink (SUL)</w:t>
      </w:r>
    </w:p>
    <w:p w14:paraId="0B4065B5" w14:textId="1F2E2BAB" w:rsidR="00BE3345" w:rsidRDefault="00BE3345" w:rsidP="000F3A72">
      <w:pPr>
        <w:spacing w:before="60" w:after="20"/>
        <w:rPr>
          <w:rFonts w:eastAsia="游明朝"/>
          <w:lang w:eastAsia="ja-JP"/>
        </w:rPr>
      </w:pPr>
      <w:r>
        <w:rPr>
          <w:rFonts w:eastAsia="游明朝" w:hint="eastAsia"/>
          <w:lang w:eastAsia="ja-JP"/>
        </w:rPr>
        <w:t>[</w:t>
      </w:r>
      <w:r w:rsidR="006547A3">
        <w:rPr>
          <w:rFonts w:eastAsia="游明朝" w:hint="eastAsia"/>
          <w:lang w:eastAsia="ja-JP"/>
        </w:rPr>
        <w:t>3</w:t>
      </w:r>
      <w:r>
        <w:rPr>
          <w:rFonts w:eastAsia="游明朝" w:hint="eastAsia"/>
          <w:lang w:eastAsia="ja-JP"/>
        </w:rPr>
        <w:t>] 3GPP TS 38</w:t>
      </w:r>
      <w:r w:rsidR="000F3A72">
        <w:rPr>
          <w:rFonts w:eastAsia="游明朝" w:hint="eastAsia"/>
          <w:lang w:eastAsia="ja-JP"/>
        </w:rPr>
        <w:t>.</w:t>
      </w:r>
      <w:r>
        <w:rPr>
          <w:rFonts w:eastAsia="游明朝" w:hint="eastAsia"/>
          <w:lang w:eastAsia="ja-JP"/>
        </w:rPr>
        <w:t>101-1 V19.2.0(2025-06)</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42547E1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1807B69" w14:textId="77777777" w:rsidR="007B3F65" w:rsidRPr="004D3578" w:rsidRDefault="007B3F65" w:rsidP="007B3F65">
      <w:pPr>
        <w:pStyle w:val="2"/>
        <w:rPr>
          <w:ins w:id="2" w:author="盧鋒" w:date="2025-08-15T18:59:00Z"/>
          <w:lang w:eastAsia="zh-CN"/>
        </w:rPr>
      </w:pPr>
      <w:bookmarkStart w:id="3" w:name="_Toc115167913"/>
      <w:ins w:id="4" w:author="盧鋒" w:date="2025-08-15T18:59:00Z">
        <w:r>
          <w:rPr>
            <w:rFonts w:hint="eastAsia"/>
            <w:lang w:eastAsia="zh-CN"/>
          </w:rPr>
          <w:t>5.</w:t>
        </w:r>
        <w:r>
          <w:rPr>
            <w:rFonts w:eastAsia="游明朝" w:hint="eastAsia"/>
            <w:lang w:eastAsia="ja-JP"/>
          </w:rPr>
          <w:t>13</w:t>
        </w:r>
        <w:r w:rsidRPr="004D3578">
          <w:tab/>
        </w:r>
        <w:r>
          <w:rPr>
            <w:lang w:eastAsia="zh-CN"/>
          </w:rPr>
          <w:t>CA_n</w:t>
        </w:r>
        <w:r>
          <w:rPr>
            <w:rFonts w:eastAsia="游明朝" w:hint="eastAsia"/>
            <w:lang w:eastAsia="ja-JP"/>
          </w:rPr>
          <w:t>18</w:t>
        </w:r>
        <w:r>
          <w:rPr>
            <w:lang w:eastAsia="zh-CN"/>
          </w:rPr>
          <w:t>-n</w:t>
        </w:r>
        <w:bookmarkEnd w:id="3"/>
        <w:r>
          <w:rPr>
            <w:lang w:eastAsia="zh-CN"/>
          </w:rPr>
          <w:t>77</w:t>
        </w:r>
      </w:ins>
    </w:p>
    <w:p w14:paraId="290B315B" w14:textId="77777777" w:rsidR="007B3F65" w:rsidRPr="001043CD" w:rsidRDefault="007B3F65" w:rsidP="007B3F65">
      <w:pPr>
        <w:pStyle w:val="3"/>
        <w:rPr>
          <w:ins w:id="5" w:author="盧鋒" w:date="2025-08-15T18:59:00Z"/>
          <w:rFonts w:cs="Arial"/>
          <w:szCs w:val="28"/>
          <w:lang w:eastAsia="zh-CN"/>
        </w:rPr>
      </w:pPr>
      <w:bookmarkStart w:id="6" w:name="_Toc115167914"/>
      <w:ins w:id="7" w:author="盧鋒" w:date="2025-08-15T18:59:00Z">
        <w:r>
          <w:rPr>
            <w:rFonts w:cs="Arial"/>
            <w:szCs w:val="28"/>
            <w:lang w:eastAsia="zh-CN"/>
          </w:rPr>
          <w:t>5.</w:t>
        </w:r>
        <w:r>
          <w:rPr>
            <w:rFonts w:eastAsia="游明朝" w:cs="Arial" w:hint="eastAsia"/>
            <w:szCs w:val="28"/>
            <w:lang w:eastAsia="ja-JP"/>
          </w:rPr>
          <w:t>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
      </w:ins>
    </w:p>
    <w:p w14:paraId="2D712B1B" w14:textId="77777777" w:rsidR="007B3F65" w:rsidRPr="00BC7DD1" w:rsidRDefault="007B3F65" w:rsidP="007B3F65">
      <w:pPr>
        <w:keepNext/>
        <w:keepLines/>
        <w:spacing w:before="60"/>
        <w:jc w:val="center"/>
        <w:rPr>
          <w:ins w:id="8" w:author="盧鋒" w:date="2025-08-15T18:59:00Z"/>
          <w:rFonts w:ascii="Arial" w:hAnsi="Arial" w:cs="Arial"/>
          <w:b/>
          <w:bCs/>
          <w:lang w:val="en-US"/>
        </w:rPr>
      </w:pPr>
      <w:ins w:id="9" w:author="盧鋒" w:date="2025-08-15T18:59:00Z">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7B3F65" w:rsidRPr="00AD0178" w14:paraId="50DE97E0" w14:textId="77777777" w:rsidTr="005B536E">
        <w:trPr>
          <w:trHeight w:val="130"/>
          <w:jc w:val="center"/>
          <w:ins w:id="10" w:author="盧鋒" w:date="2025-08-15T18:59:00Z"/>
        </w:trPr>
        <w:tc>
          <w:tcPr>
            <w:tcW w:w="1803" w:type="dxa"/>
            <w:tcBorders>
              <w:top w:val="single" w:sz="4" w:space="0" w:color="auto"/>
              <w:left w:val="single" w:sz="4" w:space="0" w:color="auto"/>
              <w:bottom w:val="single" w:sz="4" w:space="0" w:color="auto"/>
              <w:right w:val="single" w:sz="4" w:space="0" w:color="auto"/>
            </w:tcBorders>
            <w:vAlign w:val="center"/>
            <w:hideMark/>
          </w:tcPr>
          <w:p w14:paraId="698F6361" w14:textId="77777777" w:rsidR="007B3F65" w:rsidRPr="00AD0178" w:rsidRDefault="007B3F65" w:rsidP="005B536E">
            <w:pPr>
              <w:pStyle w:val="TAH"/>
              <w:keepNext w:val="0"/>
              <w:rPr>
                <w:ins w:id="11" w:author="盧鋒" w:date="2025-08-15T18:59:00Z"/>
                <w:sz w:val="16"/>
              </w:rPr>
            </w:pPr>
            <w:ins w:id="12" w:author="盧鋒" w:date="2025-08-15T18:59:00Z">
              <w:r w:rsidRPr="00AD0178">
                <w:rPr>
                  <w:sz w:val="16"/>
                </w:rPr>
                <w:t>NR CA configuration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CE45F66" w14:textId="77777777" w:rsidR="007B3F65" w:rsidRDefault="007B3F65" w:rsidP="005B536E">
            <w:pPr>
              <w:pStyle w:val="TAH"/>
              <w:keepNext w:val="0"/>
              <w:rPr>
                <w:ins w:id="13" w:author="盧鋒" w:date="2025-08-15T18:59:00Z"/>
                <w:sz w:val="16"/>
              </w:rPr>
            </w:pPr>
            <w:ins w:id="14" w:author="盧鋒" w:date="2025-08-15T18:59:00Z">
              <w:r w:rsidRPr="00AD0178">
                <w:rPr>
                  <w:sz w:val="16"/>
                </w:rPr>
                <w:t>Uplink CA configuration</w:t>
              </w:r>
              <w:r>
                <w:rPr>
                  <w:sz w:val="16"/>
                </w:rPr>
                <w:t xml:space="preserve"> or</w:t>
              </w:r>
            </w:ins>
          </w:p>
          <w:p w14:paraId="202C99C2" w14:textId="77777777" w:rsidR="007B3F65" w:rsidRPr="00AD0178" w:rsidRDefault="007B3F65" w:rsidP="005B536E">
            <w:pPr>
              <w:pStyle w:val="TAH"/>
              <w:keepNext w:val="0"/>
              <w:rPr>
                <w:ins w:id="15" w:author="盧鋒" w:date="2025-08-15T18:59:00Z"/>
                <w:sz w:val="16"/>
              </w:rPr>
            </w:pPr>
            <w:ins w:id="16" w:author="盧鋒" w:date="2025-08-15T18:59:00Z">
              <w:r>
                <w:rPr>
                  <w:sz w:val="16"/>
                </w:rPr>
                <w:t>single uplink carrier</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6A1368D0" w14:textId="77777777" w:rsidR="007B3F65" w:rsidRPr="00AD0178" w:rsidRDefault="007B3F65" w:rsidP="005B536E">
            <w:pPr>
              <w:pStyle w:val="TAH"/>
              <w:keepNext w:val="0"/>
              <w:rPr>
                <w:ins w:id="17" w:author="盧鋒" w:date="2025-08-15T18:59:00Z"/>
                <w:sz w:val="16"/>
              </w:rPr>
            </w:pPr>
            <w:ins w:id="18" w:author="盧鋒" w:date="2025-08-15T18:59:00Z">
              <w:r w:rsidRPr="00AD0178">
                <w:rPr>
                  <w:sz w:val="16"/>
                </w:rPr>
                <w:t>NR Band</w:t>
              </w:r>
            </w:ins>
          </w:p>
        </w:tc>
        <w:tc>
          <w:tcPr>
            <w:tcW w:w="3869" w:type="dxa"/>
            <w:tcBorders>
              <w:top w:val="single" w:sz="4" w:space="0" w:color="auto"/>
              <w:left w:val="single" w:sz="4" w:space="0" w:color="auto"/>
              <w:bottom w:val="single" w:sz="4" w:space="0" w:color="auto"/>
              <w:right w:val="single" w:sz="4" w:space="0" w:color="auto"/>
            </w:tcBorders>
            <w:vAlign w:val="center"/>
          </w:tcPr>
          <w:p w14:paraId="05A8DC64" w14:textId="77777777" w:rsidR="007B3F65" w:rsidRPr="00AD0178" w:rsidRDefault="007B3F65" w:rsidP="005B536E">
            <w:pPr>
              <w:pStyle w:val="TAH"/>
              <w:keepNext w:val="0"/>
              <w:rPr>
                <w:ins w:id="19" w:author="盧鋒" w:date="2025-08-15T18:59:00Z"/>
                <w:sz w:val="16"/>
              </w:rPr>
            </w:pPr>
            <w:ins w:id="20" w:author="盧鋒" w:date="2025-08-15T18:59:00Z">
              <w:r>
                <w:rPr>
                  <w:sz w:val="16"/>
                </w:rPr>
                <w:t>Channel bandwidth (MHz)</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A1BA03A" w14:textId="77777777" w:rsidR="007B3F65" w:rsidRPr="00AD0178" w:rsidRDefault="007B3F65" w:rsidP="005B536E">
            <w:pPr>
              <w:pStyle w:val="TAH"/>
              <w:keepNext w:val="0"/>
              <w:rPr>
                <w:ins w:id="21" w:author="盧鋒" w:date="2025-08-15T18:59:00Z"/>
                <w:sz w:val="16"/>
              </w:rPr>
            </w:pPr>
            <w:ins w:id="22" w:author="盧鋒" w:date="2025-08-15T18:59:00Z">
              <w:r w:rsidRPr="00AD0178">
                <w:rPr>
                  <w:sz w:val="16"/>
                </w:rPr>
                <w:t>Bandwidth combination set</w:t>
              </w:r>
            </w:ins>
          </w:p>
        </w:tc>
      </w:tr>
      <w:tr w:rsidR="007B3F65" w:rsidRPr="00AD0178" w14:paraId="54E561C4" w14:textId="77777777" w:rsidTr="005B536E">
        <w:trPr>
          <w:trHeight w:val="345"/>
          <w:jc w:val="center"/>
          <w:ins w:id="23" w:author="盧鋒" w:date="2025-08-15T18:59:00Z"/>
        </w:trPr>
        <w:tc>
          <w:tcPr>
            <w:tcW w:w="1803" w:type="dxa"/>
            <w:vMerge w:val="restart"/>
            <w:tcBorders>
              <w:top w:val="single" w:sz="4" w:space="0" w:color="auto"/>
              <w:left w:val="single" w:sz="4" w:space="0" w:color="auto"/>
              <w:bottom w:val="nil"/>
              <w:right w:val="single" w:sz="4" w:space="0" w:color="auto"/>
            </w:tcBorders>
            <w:vAlign w:val="center"/>
            <w:hideMark/>
          </w:tcPr>
          <w:p w14:paraId="06755F2B" w14:textId="77777777" w:rsidR="007B3F65" w:rsidRPr="008251C4" w:rsidRDefault="007B3F65" w:rsidP="005B536E">
            <w:pPr>
              <w:pStyle w:val="TAL"/>
              <w:keepNext w:val="0"/>
              <w:widowControl w:val="0"/>
              <w:jc w:val="both"/>
              <w:rPr>
                <w:ins w:id="24" w:author="盧鋒" w:date="2025-08-15T18:59:00Z"/>
                <w:rFonts w:cs="Arial"/>
                <w:i/>
                <w:color w:val="0000FF"/>
              </w:rPr>
            </w:pPr>
            <w:ins w:id="25" w:author="盧鋒" w:date="2025-08-15T18:59:00Z">
              <w:r w:rsidRPr="00110C9F">
                <w:rPr>
                  <w:szCs w:val="18"/>
                  <w:lang w:val="en-US" w:eastAsia="zh-CN"/>
                </w:rPr>
                <w:t>CA_n</w:t>
              </w:r>
              <w:r>
                <w:rPr>
                  <w:rFonts w:eastAsia="游明朝" w:hint="eastAsia"/>
                  <w:szCs w:val="18"/>
                  <w:lang w:val="en-US" w:eastAsia="ja-JP"/>
                </w:rPr>
                <w:t>18</w:t>
              </w:r>
              <w:r w:rsidRPr="00110C9F">
                <w:rPr>
                  <w:szCs w:val="18"/>
                  <w:lang w:val="en-US" w:eastAsia="zh-CN"/>
                </w:rPr>
                <w:t>A-n77(2A)</w:t>
              </w:r>
            </w:ins>
          </w:p>
        </w:tc>
        <w:tc>
          <w:tcPr>
            <w:tcW w:w="1453" w:type="dxa"/>
            <w:vMerge w:val="restart"/>
            <w:tcBorders>
              <w:top w:val="single" w:sz="4" w:space="0" w:color="auto"/>
              <w:left w:val="single" w:sz="4" w:space="0" w:color="auto"/>
              <w:right w:val="single" w:sz="4" w:space="0" w:color="auto"/>
            </w:tcBorders>
            <w:vAlign w:val="center"/>
            <w:hideMark/>
          </w:tcPr>
          <w:p w14:paraId="5FD0B296" w14:textId="77777777" w:rsidR="007B3F65" w:rsidRPr="008251C4" w:rsidRDefault="007B3F65" w:rsidP="005B536E">
            <w:pPr>
              <w:pStyle w:val="TAL"/>
              <w:keepNext w:val="0"/>
              <w:widowControl w:val="0"/>
              <w:jc w:val="center"/>
              <w:rPr>
                <w:ins w:id="26" w:author="盧鋒" w:date="2025-08-15T18:59:00Z"/>
                <w:rFonts w:cs="Arial"/>
                <w:i/>
                <w:color w:val="0000FF"/>
                <w:lang w:eastAsia="zh-CN"/>
              </w:rPr>
            </w:pPr>
            <w:ins w:id="27" w:author="盧鋒" w:date="2025-08-15T18:59:00Z">
              <w:r w:rsidRPr="00110C9F">
                <w:rPr>
                  <w:szCs w:val="18"/>
                  <w:lang w:val="en-US" w:eastAsia="zh-CN"/>
                </w:rPr>
                <w:t>n77(2A)</w:t>
              </w:r>
              <w:r w:rsidRPr="005E4798">
                <w:rPr>
                  <w:szCs w:val="18"/>
                  <w:vertAlign w:val="superscript"/>
                  <w:lang w:val="en-US" w:eastAsia="zh-CN"/>
                </w:rPr>
                <w:t>8</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646006A5" w14:textId="77777777" w:rsidR="007B3F65" w:rsidRPr="00116843" w:rsidRDefault="007B3F65" w:rsidP="005B536E">
            <w:pPr>
              <w:pStyle w:val="TAC"/>
              <w:rPr>
                <w:ins w:id="28" w:author="盧鋒" w:date="2025-08-15T18:59:00Z"/>
                <w:rFonts w:eastAsia="游明朝" w:cs="Arial" w:hint="eastAsia"/>
                <w:szCs w:val="18"/>
                <w:lang w:eastAsia="ja-JP" w:bidi="ar"/>
              </w:rPr>
            </w:pPr>
            <w:ins w:id="29" w:author="盧鋒" w:date="2025-08-15T18:59:00Z">
              <w:r>
                <w:rPr>
                  <w:rFonts w:eastAsia="游明朝" w:cs="Arial" w:hint="eastAsia"/>
                  <w:szCs w:val="18"/>
                  <w:lang w:eastAsia="ja-JP" w:bidi="ar"/>
                </w:rPr>
                <w:t>n18</w:t>
              </w:r>
            </w:ins>
          </w:p>
        </w:tc>
        <w:tc>
          <w:tcPr>
            <w:tcW w:w="3869" w:type="dxa"/>
            <w:tcBorders>
              <w:top w:val="single" w:sz="4" w:space="0" w:color="auto"/>
              <w:left w:val="single" w:sz="4" w:space="0" w:color="auto"/>
              <w:right w:val="single" w:sz="4" w:space="0" w:color="auto"/>
            </w:tcBorders>
          </w:tcPr>
          <w:p w14:paraId="52EBE632" w14:textId="77777777" w:rsidR="007B3F65" w:rsidRPr="00BE3345" w:rsidRDefault="007B3F65" w:rsidP="005B536E">
            <w:pPr>
              <w:pStyle w:val="TAC"/>
              <w:rPr>
                <w:ins w:id="30" w:author="盧鋒" w:date="2025-08-15T18:59:00Z"/>
                <w:rFonts w:eastAsia="游明朝" w:hint="eastAsia"/>
                <w:sz w:val="16"/>
                <w:lang w:eastAsia="ja-JP"/>
              </w:rPr>
            </w:pPr>
            <w:ins w:id="31" w:author="盧鋒" w:date="2025-08-15T18:59:00Z">
              <w:r>
                <w:rPr>
                  <w:rFonts w:cs="Arial"/>
                  <w:lang w:eastAsia="zh-CN" w:bidi="ar"/>
                </w:rPr>
                <w:t>5, 10, 15</w:t>
              </w:r>
            </w:ins>
          </w:p>
        </w:tc>
        <w:tc>
          <w:tcPr>
            <w:tcW w:w="2312" w:type="dxa"/>
            <w:vMerge w:val="restart"/>
            <w:tcBorders>
              <w:top w:val="single" w:sz="4" w:space="0" w:color="auto"/>
              <w:left w:val="single" w:sz="4" w:space="0" w:color="auto"/>
              <w:right w:val="single" w:sz="4" w:space="0" w:color="auto"/>
            </w:tcBorders>
            <w:vAlign w:val="center"/>
            <w:hideMark/>
          </w:tcPr>
          <w:p w14:paraId="3EEAE87A" w14:textId="77777777" w:rsidR="007B3F65" w:rsidRPr="00AD0178" w:rsidRDefault="007B3F65" w:rsidP="005B536E">
            <w:pPr>
              <w:pStyle w:val="TAC"/>
              <w:rPr>
                <w:ins w:id="32" w:author="盧鋒" w:date="2025-08-15T18:59:00Z"/>
                <w:sz w:val="16"/>
                <w:lang w:val="en-US" w:eastAsia="zh-CN"/>
              </w:rPr>
            </w:pPr>
            <w:ins w:id="33" w:author="盧鋒" w:date="2025-08-15T18:59:00Z">
              <w:r>
                <w:rPr>
                  <w:rFonts w:hint="eastAsia"/>
                  <w:sz w:val="16"/>
                  <w:lang w:val="en-US" w:eastAsia="zh-CN"/>
                </w:rPr>
                <w:t>0</w:t>
              </w:r>
            </w:ins>
          </w:p>
        </w:tc>
      </w:tr>
      <w:tr w:rsidR="007B3F65" w:rsidRPr="00AD0178" w14:paraId="5A00F527" w14:textId="77777777" w:rsidTr="005B536E">
        <w:trPr>
          <w:trHeight w:val="325"/>
          <w:jc w:val="center"/>
          <w:ins w:id="34" w:author="盧鋒" w:date="2025-08-15T18:59:00Z"/>
        </w:trPr>
        <w:tc>
          <w:tcPr>
            <w:tcW w:w="1803" w:type="dxa"/>
            <w:vMerge/>
            <w:tcBorders>
              <w:top w:val="nil"/>
              <w:left w:val="single" w:sz="4" w:space="0" w:color="auto"/>
              <w:bottom w:val="nil"/>
              <w:right w:val="single" w:sz="4" w:space="0" w:color="auto"/>
            </w:tcBorders>
            <w:vAlign w:val="center"/>
            <w:hideMark/>
          </w:tcPr>
          <w:p w14:paraId="7EE4870C" w14:textId="77777777" w:rsidR="007B3F65" w:rsidRPr="008251C4" w:rsidRDefault="007B3F65" w:rsidP="005B536E">
            <w:pPr>
              <w:pStyle w:val="TAL"/>
              <w:keepNext w:val="0"/>
              <w:widowControl w:val="0"/>
              <w:jc w:val="both"/>
              <w:rPr>
                <w:ins w:id="35" w:author="盧鋒" w:date="2025-08-15T18:59:00Z"/>
                <w:rFonts w:cs="Arial"/>
                <w:i/>
                <w:color w:val="0000FF"/>
              </w:rPr>
            </w:pPr>
          </w:p>
        </w:tc>
        <w:tc>
          <w:tcPr>
            <w:tcW w:w="1453" w:type="dxa"/>
            <w:vMerge/>
            <w:tcBorders>
              <w:left w:val="single" w:sz="4" w:space="0" w:color="auto"/>
              <w:bottom w:val="nil"/>
              <w:right w:val="single" w:sz="4" w:space="0" w:color="auto"/>
            </w:tcBorders>
            <w:vAlign w:val="center"/>
            <w:hideMark/>
          </w:tcPr>
          <w:p w14:paraId="201DD850" w14:textId="77777777" w:rsidR="007B3F65" w:rsidRPr="008251C4" w:rsidRDefault="007B3F65" w:rsidP="005B536E">
            <w:pPr>
              <w:pStyle w:val="TAL"/>
              <w:keepNext w:val="0"/>
              <w:widowControl w:val="0"/>
              <w:jc w:val="both"/>
              <w:rPr>
                <w:ins w:id="36" w:author="盧鋒" w:date="2025-08-15T18:59:00Z"/>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4003FC4" w14:textId="77777777" w:rsidR="007B3F65" w:rsidRPr="005E4798" w:rsidRDefault="007B3F65" w:rsidP="005B536E">
            <w:pPr>
              <w:pStyle w:val="TAC"/>
              <w:rPr>
                <w:ins w:id="37" w:author="盧鋒" w:date="2025-08-15T18:59:00Z"/>
                <w:rFonts w:cs="Arial"/>
                <w:szCs w:val="18"/>
                <w:lang w:eastAsia="zh-CN" w:bidi="ar"/>
              </w:rPr>
            </w:pPr>
            <w:ins w:id="38" w:author="盧鋒" w:date="2025-08-15T18:59:00Z">
              <w:r>
                <w:rPr>
                  <w:rFonts w:cs="Arial"/>
                  <w:szCs w:val="18"/>
                  <w:lang w:eastAsia="zh-CN" w:bidi="ar"/>
                </w:rPr>
                <w:t>n</w:t>
              </w:r>
              <w:r w:rsidRPr="005E4798">
                <w:rPr>
                  <w:rFonts w:cs="Arial"/>
                  <w:szCs w:val="18"/>
                  <w:lang w:eastAsia="zh-CN" w:bidi="ar"/>
                </w:rPr>
                <w:t>77</w:t>
              </w:r>
            </w:ins>
          </w:p>
        </w:tc>
        <w:tc>
          <w:tcPr>
            <w:tcW w:w="3869" w:type="dxa"/>
            <w:tcBorders>
              <w:top w:val="single" w:sz="4" w:space="0" w:color="auto"/>
              <w:left w:val="single" w:sz="4" w:space="0" w:color="auto"/>
              <w:right w:val="single" w:sz="4" w:space="0" w:color="auto"/>
            </w:tcBorders>
          </w:tcPr>
          <w:p w14:paraId="089B1FB8" w14:textId="77777777" w:rsidR="007B3F65" w:rsidRPr="00116843" w:rsidRDefault="007B3F65" w:rsidP="005B536E">
            <w:pPr>
              <w:pStyle w:val="TAC"/>
              <w:rPr>
                <w:ins w:id="39" w:author="盧鋒" w:date="2025-08-15T18:59:00Z"/>
                <w:rFonts w:eastAsia="游明朝" w:hint="eastAsia"/>
                <w:sz w:val="16"/>
                <w:lang w:eastAsia="ja-JP"/>
              </w:rPr>
            </w:pPr>
            <w:ins w:id="40" w:author="盧鋒" w:date="2025-08-15T18:59:00Z">
              <w:r>
                <w:rPr>
                  <w:rFonts w:cs="Arial"/>
                  <w:szCs w:val="18"/>
                  <w:lang w:eastAsia="zh-CN" w:bidi="ar"/>
                </w:rPr>
                <w:t>CA_n77(2A)_BCS</w:t>
              </w:r>
              <w:r>
                <w:rPr>
                  <w:rFonts w:eastAsia="游明朝" w:cs="Arial" w:hint="eastAsia"/>
                  <w:szCs w:val="18"/>
                  <w:lang w:eastAsia="ja-JP" w:bidi="ar"/>
                </w:rPr>
                <w:t>0</w:t>
              </w:r>
            </w:ins>
          </w:p>
        </w:tc>
        <w:tc>
          <w:tcPr>
            <w:tcW w:w="2312" w:type="dxa"/>
            <w:vMerge/>
            <w:tcBorders>
              <w:left w:val="single" w:sz="4" w:space="0" w:color="auto"/>
              <w:bottom w:val="single" w:sz="4" w:space="0" w:color="auto"/>
              <w:right w:val="single" w:sz="4" w:space="0" w:color="auto"/>
            </w:tcBorders>
            <w:vAlign w:val="center"/>
            <w:hideMark/>
          </w:tcPr>
          <w:p w14:paraId="421C7D55" w14:textId="77777777" w:rsidR="007B3F65" w:rsidRPr="00AD0178" w:rsidRDefault="007B3F65" w:rsidP="005B536E">
            <w:pPr>
              <w:spacing w:after="0"/>
              <w:rPr>
                <w:ins w:id="41" w:author="盧鋒" w:date="2025-08-15T18:59:00Z"/>
                <w:rFonts w:ascii="Arial" w:hAnsi="Arial"/>
                <w:sz w:val="16"/>
                <w:lang w:val="en-US" w:eastAsia="zh-CN"/>
              </w:rPr>
            </w:pPr>
          </w:p>
        </w:tc>
      </w:tr>
      <w:tr w:rsidR="007B3F65" w:rsidRPr="00AD0178" w14:paraId="75E16B40" w14:textId="77777777" w:rsidTr="005B536E">
        <w:trPr>
          <w:trHeight w:val="325"/>
          <w:jc w:val="center"/>
          <w:ins w:id="42" w:author="盧鋒" w:date="2025-08-15T18:59:00Z"/>
        </w:trPr>
        <w:tc>
          <w:tcPr>
            <w:tcW w:w="1803" w:type="dxa"/>
            <w:tcBorders>
              <w:top w:val="nil"/>
              <w:left w:val="single" w:sz="4" w:space="0" w:color="auto"/>
              <w:bottom w:val="nil"/>
              <w:right w:val="single" w:sz="4" w:space="0" w:color="auto"/>
            </w:tcBorders>
            <w:vAlign w:val="center"/>
          </w:tcPr>
          <w:p w14:paraId="71C9B9BF" w14:textId="77777777" w:rsidR="007B3F65" w:rsidRPr="008251C4" w:rsidRDefault="007B3F65" w:rsidP="005B536E">
            <w:pPr>
              <w:pStyle w:val="TAL"/>
              <w:keepNext w:val="0"/>
              <w:widowControl w:val="0"/>
              <w:jc w:val="both"/>
              <w:rPr>
                <w:ins w:id="43" w:author="盧鋒" w:date="2025-08-15T18:59:00Z"/>
                <w:rFonts w:cs="Arial"/>
                <w:i/>
                <w:color w:val="0000FF"/>
              </w:rPr>
            </w:pPr>
          </w:p>
        </w:tc>
        <w:tc>
          <w:tcPr>
            <w:tcW w:w="1453" w:type="dxa"/>
            <w:tcBorders>
              <w:top w:val="nil"/>
              <w:left w:val="single" w:sz="4" w:space="0" w:color="auto"/>
              <w:bottom w:val="nil"/>
              <w:right w:val="single" w:sz="4" w:space="0" w:color="auto"/>
            </w:tcBorders>
            <w:vAlign w:val="center"/>
          </w:tcPr>
          <w:p w14:paraId="62E7D9C2" w14:textId="77777777" w:rsidR="007B3F65" w:rsidRPr="008251C4" w:rsidRDefault="007B3F65" w:rsidP="005B536E">
            <w:pPr>
              <w:pStyle w:val="TAL"/>
              <w:keepNext w:val="0"/>
              <w:widowControl w:val="0"/>
              <w:jc w:val="both"/>
              <w:rPr>
                <w:ins w:id="44" w:author="盧鋒" w:date="2025-08-15T18:59:00Z"/>
                <w:rFonts w:cs="Arial"/>
                <w:i/>
                <w:color w:val="0000FF"/>
              </w:rPr>
            </w:pPr>
          </w:p>
        </w:tc>
        <w:tc>
          <w:tcPr>
            <w:tcW w:w="623" w:type="dxa"/>
            <w:tcBorders>
              <w:top w:val="single" w:sz="4" w:space="0" w:color="auto"/>
              <w:left w:val="single" w:sz="4" w:space="0" w:color="auto"/>
              <w:right w:val="single" w:sz="4" w:space="0" w:color="auto"/>
            </w:tcBorders>
            <w:vAlign w:val="center"/>
          </w:tcPr>
          <w:p w14:paraId="7399CD9A" w14:textId="77777777" w:rsidR="007B3F65" w:rsidRDefault="007B3F65" w:rsidP="005B536E">
            <w:pPr>
              <w:pStyle w:val="TAC"/>
              <w:rPr>
                <w:ins w:id="45" w:author="盧鋒" w:date="2025-08-15T18:59:00Z"/>
                <w:rFonts w:cs="Arial"/>
                <w:szCs w:val="18"/>
                <w:lang w:eastAsia="zh-CN" w:bidi="ar"/>
              </w:rPr>
            </w:pPr>
            <w:ins w:id="46" w:author="盧鋒" w:date="2025-08-15T18:59:00Z">
              <w:r>
                <w:rPr>
                  <w:lang w:eastAsia="zh-CN"/>
                </w:rPr>
                <w:t>n18</w:t>
              </w:r>
            </w:ins>
          </w:p>
        </w:tc>
        <w:tc>
          <w:tcPr>
            <w:tcW w:w="3869" w:type="dxa"/>
            <w:tcBorders>
              <w:top w:val="single" w:sz="4" w:space="0" w:color="auto"/>
              <w:left w:val="single" w:sz="4" w:space="0" w:color="auto"/>
              <w:right w:val="single" w:sz="4" w:space="0" w:color="auto"/>
            </w:tcBorders>
            <w:vAlign w:val="center"/>
          </w:tcPr>
          <w:p w14:paraId="6E717CE3" w14:textId="77777777" w:rsidR="007B3F65" w:rsidRDefault="007B3F65" w:rsidP="005B536E">
            <w:pPr>
              <w:pStyle w:val="TAC"/>
              <w:rPr>
                <w:ins w:id="47" w:author="盧鋒" w:date="2025-08-15T18:59:00Z"/>
                <w:rFonts w:cs="Arial"/>
                <w:szCs w:val="18"/>
                <w:lang w:eastAsia="zh-CN" w:bidi="ar"/>
              </w:rPr>
            </w:pPr>
            <w:ins w:id="48" w:author="盧鋒" w:date="2025-08-15T18:59:00Z">
              <w:r>
                <w:rPr>
                  <w:lang w:eastAsia="zh-CN" w:bidi="ar"/>
                </w:rPr>
                <w:t xml:space="preserve">See n18 </w:t>
              </w:r>
              <w:r>
                <w:rPr>
                  <w:rFonts w:cs="Arial"/>
                  <w:szCs w:val="18"/>
                  <w:lang w:eastAsia="zh-CN" w:bidi="ar"/>
                </w:rPr>
                <w:t>channel bandwidths in Table 5.3.5-1</w:t>
              </w:r>
            </w:ins>
          </w:p>
        </w:tc>
        <w:tc>
          <w:tcPr>
            <w:tcW w:w="2312" w:type="dxa"/>
            <w:tcBorders>
              <w:top w:val="single" w:sz="4" w:space="0" w:color="auto"/>
              <w:left w:val="single" w:sz="4" w:space="0" w:color="auto"/>
              <w:bottom w:val="nil"/>
              <w:right w:val="single" w:sz="4" w:space="0" w:color="auto"/>
            </w:tcBorders>
            <w:vAlign w:val="center"/>
          </w:tcPr>
          <w:p w14:paraId="12D0F8B1" w14:textId="77777777" w:rsidR="007B3F65" w:rsidRPr="00AD0178" w:rsidRDefault="007B3F65" w:rsidP="005B536E">
            <w:pPr>
              <w:spacing w:after="0"/>
              <w:jc w:val="center"/>
              <w:rPr>
                <w:ins w:id="49" w:author="盧鋒" w:date="2025-08-15T18:59:00Z"/>
                <w:rFonts w:ascii="Arial" w:hAnsi="Arial"/>
                <w:sz w:val="16"/>
                <w:lang w:val="en-US" w:eastAsia="zh-CN"/>
              </w:rPr>
            </w:pPr>
            <w:ins w:id="50" w:author="盧鋒" w:date="2025-08-15T18:59:00Z">
              <w:r>
                <w:rPr>
                  <w:lang w:eastAsia="zh-CN"/>
                </w:rPr>
                <w:t>4 and 5</w:t>
              </w:r>
            </w:ins>
          </w:p>
        </w:tc>
      </w:tr>
      <w:tr w:rsidR="007B3F65" w:rsidRPr="00AD0178" w14:paraId="567997EE" w14:textId="77777777" w:rsidTr="005B536E">
        <w:trPr>
          <w:trHeight w:val="325"/>
          <w:jc w:val="center"/>
          <w:ins w:id="51" w:author="盧鋒" w:date="2025-08-15T18:59:00Z"/>
        </w:trPr>
        <w:tc>
          <w:tcPr>
            <w:tcW w:w="1803" w:type="dxa"/>
            <w:tcBorders>
              <w:top w:val="nil"/>
              <w:left w:val="single" w:sz="4" w:space="0" w:color="auto"/>
              <w:bottom w:val="single" w:sz="4" w:space="0" w:color="auto"/>
              <w:right w:val="single" w:sz="4" w:space="0" w:color="auto"/>
            </w:tcBorders>
            <w:vAlign w:val="center"/>
          </w:tcPr>
          <w:p w14:paraId="63DC64FE" w14:textId="77777777" w:rsidR="007B3F65" w:rsidRPr="008251C4" w:rsidRDefault="007B3F65" w:rsidP="005B536E">
            <w:pPr>
              <w:pStyle w:val="TAL"/>
              <w:keepNext w:val="0"/>
              <w:widowControl w:val="0"/>
              <w:jc w:val="both"/>
              <w:rPr>
                <w:ins w:id="52" w:author="盧鋒" w:date="2025-08-15T18:59:00Z"/>
                <w:rFonts w:cs="Arial"/>
                <w:i/>
                <w:color w:val="0000FF"/>
              </w:rPr>
            </w:pPr>
          </w:p>
        </w:tc>
        <w:tc>
          <w:tcPr>
            <w:tcW w:w="1453" w:type="dxa"/>
            <w:tcBorders>
              <w:top w:val="nil"/>
              <w:left w:val="single" w:sz="4" w:space="0" w:color="auto"/>
              <w:bottom w:val="single" w:sz="4" w:space="0" w:color="auto"/>
              <w:right w:val="single" w:sz="4" w:space="0" w:color="auto"/>
            </w:tcBorders>
            <w:vAlign w:val="center"/>
          </w:tcPr>
          <w:p w14:paraId="191B5019" w14:textId="77777777" w:rsidR="007B3F65" w:rsidRPr="008251C4" w:rsidRDefault="007B3F65" w:rsidP="005B536E">
            <w:pPr>
              <w:pStyle w:val="TAL"/>
              <w:keepNext w:val="0"/>
              <w:widowControl w:val="0"/>
              <w:jc w:val="both"/>
              <w:rPr>
                <w:ins w:id="53" w:author="盧鋒" w:date="2025-08-15T18:59:00Z"/>
                <w:rFonts w:cs="Arial"/>
                <w:i/>
                <w:color w:val="0000FF"/>
              </w:rPr>
            </w:pPr>
          </w:p>
        </w:tc>
        <w:tc>
          <w:tcPr>
            <w:tcW w:w="623" w:type="dxa"/>
            <w:tcBorders>
              <w:top w:val="single" w:sz="4" w:space="0" w:color="auto"/>
              <w:left w:val="single" w:sz="4" w:space="0" w:color="auto"/>
              <w:right w:val="single" w:sz="4" w:space="0" w:color="auto"/>
            </w:tcBorders>
            <w:vAlign w:val="center"/>
          </w:tcPr>
          <w:p w14:paraId="47DC912B" w14:textId="77777777" w:rsidR="007B3F65" w:rsidRDefault="007B3F65" w:rsidP="005B536E">
            <w:pPr>
              <w:pStyle w:val="TAC"/>
              <w:rPr>
                <w:ins w:id="54" w:author="盧鋒" w:date="2025-08-15T18:59:00Z"/>
                <w:rFonts w:cs="Arial"/>
                <w:szCs w:val="18"/>
                <w:lang w:eastAsia="zh-CN" w:bidi="ar"/>
              </w:rPr>
            </w:pPr>
            <w:ins w:id="55" w:author="盧鋒" w:date="2025-08-15T18:59:00Z">
              <w:r>
                <w:rPr>
                  <w:lang w:eastAsia="zh-CN"/>
                </w:rPr>
                <w:t>n77</w:t>
              </w:r>
            </w:ins>
          </w:p>
        </w:tc>
        <w:tc>
          <w:tcPr>
            <w:tcW w:w="3869" w:type="dxa"/>
            <w:tcBorders>
              <w:top w:val="single" w:sz="4" w:space="0" w:color="auto"/>
              <w:left w:val="single" w:sz="4" w:space="0" w:color="auto"/>
              <w:right w:val="single" w:sz="4" w:space="0" w:color="auto"/>
            </w:tcBorders>
            <w:vAlign w:val="center"/>
          </w:tcPr>
          <w:p w14:paraId="73BA0066" w14:textId="77777777" w:rsidR="007B3F65" w:rsidRDefault="007B3F65" w:rsidP="005B536E">
            <w:pPr>
              <w:pStyle w:val="TAC"/>
              <w:rPr>
                <w:ins w:id="56" w:author="盧鋒" w:date="2025-08-15T18:59:00Z"/>
                <w:rFonts w:cs="Arial"/>
                <w:szCs w:val="18"/>
                <w:lang w:eastAsia="zh-CN" w:bidi="ar"/>
              </w:rPr>
            </w:pPr>
            <w:ins w:id="57" w:author="盧鋒" w:date="2025-08-15T18:59:00Z">
              <w:r>
                <w:rPr>
                  <w:rFonts w:cs="Arial"/>
                  <w:szCs w:val="18"/>
                  <w:lang w:eastAsia="zh-CN" w:bidi="ar"/>
                </w:rPr>
                <w:t>CA_n77(2A)_BCS4 and 5</w:t>
              </w:r>
            </w:ins>
          </w:p>
        </w:tc>
        <w:tc>
          <w:tcPr>
            <w:tcW w:w="2312" w:type="dxa"/>
            <w:tcBorders>
              <w:top w:val="nil"/>
              <w:left w:val="single" w:sz="4" w:space="0" w:color="auto"/>
              <w:bottom w:val="single" w:sz="4" w:space="0" w:color="auto"/>
              <w:right w:val="single" w:sz="4" w:space="0" w:color="auto"/>
            </w:tcBorders>
            <w:vAlign w:val="center"/>
          </w:tcPr>
          <w:p w14:paraId="41AE4AD5" w14:textId="77777777" w:rsidR="007B3F65" w:rsidRPr="00AD0178" w:rsidRDefault="007B3F65" w:rsidP="005B536E">
            <w:pPr>
              <w:spacing w:after="0"/>
              <w:rPr>
                <w:ins w:id="58" w:author="盧鋒" w:date="2025-08-15T18:59:00Z"/>
                <w:rFonts w:ascii="Arial" w:hAnsi="Arial"/>
                <w:sz w:val="16"/>
                <w:lang w:val="en-US" w:eastAsia="zh-CN"/>
              </w:rPr>
            </w:pPr>
          </w:p>
        </w:tc>
      </w:tr>
      <w:tr w:rsidR="007B3F65" w:rsidRPr="00AD0178" w14:paraId="63895654" w14:textId="77777777" w:rsidTr="005B536E">
        <w:trPr>
          <w:trHeight w:val="572"/>
          <w:jc w:val="center"/>
          <w:ins w:id="59" w:author="盧鋒" w:date="2025-08-15T18:59:00Z"/>
        </w:trPr>
        <w:tc>
          <w:tcPr>
            <w:tcW w:w="10060" w:type="dxa"/>
            <w:gridSpan w:val="5"/>
            <w:tcBorders>
              <w:left w:val="single" w:sz="4" w:space="0" w:color="auto"/>
              <w:right w:val="single" w:sz="4" w:space="0" w:color="auto"/>
            </w:tcBorders>
            <w:vAlign w:val="center"/>
          </w:tcPr>
          <w:p w14:paraId="11C67B67" w14:textId="77777777" w:rsidR="007B3F65" w:rsidRPr="00F71B03" w:rsidRDefault="007B3F65" w:rsidP="005B536E">
            <w:pPr>
              <w:pStyle w:val="TAN"/>
              <w:overflowPunct w:val="0"/>
              <w:autoSpaceDE w:val="0"/>
              <w:autoSpaceDN w:val="0"/>
              <w:adjustRightInd w:val="0"/>
              <w:rPr>
                <w:ins w:id="60" w:author="盧鋒" w:date="2025-08-15T18:59:00Z"/>
              </w:rPr>
            </w:pPr>
            <w:ins w:id="61" w:author="盧鋒" w:date="2025-08-15T18:59:00Z">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ins>
          </w:p>
          <w:p w14:paraId="0678CE27" w14:textId="77777777" w:rsidR="007B3F65" w:rsidRPr="00BE3345" w:rsidRDefault="007B3F65" w:rsidP="005B536E">
            <w:pPr>
              <w:spacing w:after="0"/>
              <w:rPr>
                <w:ins w:id="62" w:author="盧鋒" w:date="2025-08-15T18:59:00Z"/>
                <w:rFonts w:ascii="Arial" w:hAnsi="Arial"/>
                <w:sz w:val="16"/>
                <w:lang w:val="x-none" w:eastAsia="zh-CN"/>
              </w:rPr>
            </w:pPr>
          </w:p>
        </w:tc>
      </w:tr>
    </w:tbl>
    <w:p w14:paraId="26C1BC25" w14:textId="77777777" w:rsidR="007B3F65" w:rsidRPr="00116843" w:rsidRDefault="007B3F65" w:rsidP="007B3F65">
      <w:pPr>
        <w:rPr>
          <w:ins w:id="63" w:author="盧鋒" w:date="2025-08-15T18:59:00Z"/>
          <w:sz w:val="18"/>
          <w:lang w:eastAsia="zh-CN"/>
        </w:rPr>
      </w:pPr>
    </w:p>
    <w:p w14:paraId="715B92EF" w14:textId="77777777" w:rsidR="007B3F65" w:rsidRPr="001043CD" w:rsidRDefault="007B3F65" w:rsidP="007B3F65">
      <w:pPr>
        <w:pStyle w:val="3"/>
        <w:rPr>
          <w:ins w:id="64" w:author="盧鋒" w:date="2025-08-15T18:59:00Z"/>
          <w:rFonts w:cs="Arial"/>
          <w:szCs w:val="28"/>
          <w:lang w:val="en-US" w:eastAsia="zh-CN"/>
        </w:rPr>
      </w:pPr>
      <w:bookmarkStart w:id="65" w:name="_Toc115167915"/>
      <w:ins w:id="66" w:author="盧鋒" w:date="2025-08-15T18:59:00Z">
        <w:r>
          <w:rPr>
            <w:rFonts w:cs="Arial"/>
            <w:lang w:eastAsia="zh-CN"/>
          </w:rPr>
          <w:t>5.</w:t>
        </w:r>
        <w:r>
          <w:rPr>
            <w:rFonts w:eastAsia="游明朝" w:cs="Arial" w:hint="eastAsia"/>
            <w:lang w:eastAsia="ja-JP"/>
          </w:rPr>
          <w:t>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5"/>
      </w:ins>
    </w:p>
    <w:p w14:paraId="6120BD34" w14:textId="77777777" w:rsidR="007B3F65" w:rsidRPr="005E4798" w:rsidRDefault="007B3F65" w:rsidP="007B3F65">
      <w:pPr>
        <w:rPr>
          <w:ins w:id="67" w:author="盧鋒" w:date="2025-08-15T18:59:00Z"/>
          <w:rFonts w:eastAsia="DengXian"/>
        </w:rPr>
      </w:pPr>
      <w:ins w:id="68" w:author="盧鋒" w:date="2025-08-15T18:59:00Z">
        <w:r>
          <w:rPr>
            <w:rFonts w:eastAsia="游明朝" w:hint="eastAsia"/>
            <w:lang w:eastAsia="ja-JP"/>
          </w:rPr>
          <w:t>It is omitted here because it is a</w:t>
        </w:r>
        <w:r>
          <w:rPr>
            <w:rFonts w:eastAsia="DengXian"/>
          </w:rPr>
          <w:t xml:space="preserve">lready </w:t>
        </w:r>
        <w:r>
          <w:rPr>
            <w:rFonts w:eastAsia="游明朝" w:hint="eastAsia"/>
            <w:lang w:eastAsia="ja-JP"/>
          </w:rPr>
          <w:t xml:space="preserve">defined </w:t>
        </w:r>
        <w:r>
          <w:rPr>
            <w:rFonts w:eastAsia="DengXian"/>
          </w:rPr>
          <w:t>in clause 5.X.</w:t>
        </w:r>
        <w:r>
          <w:rPr>
            <w:rFonts w:eastAsia="游明朝" w:hint="eastAsia"/>
            <w:lang w:eastAsia="ja-JP"/>
          </w:rPr>
          <w:t>2 of [1].</w:t>
        </w:r>
        <w:r>
          <w:rPr>
            <w:rFonts w:eastAsia="DengXian"/>
          </w:rPr>
          <w:t>.</w:t>
        </w:r>
      </w:ins>
    </w:p>
    <w:p w14:paraId="400760C3" w14:textId="77777777" w:rsidR="007B3F65" w:rsidRDefault="007B3F65" w:rsidP="007B3F65">
      <w:pPr>
        <w:pStyle w:val="3"/>
        <w:rPr>
          <w:ins w:id="69" w:author="盧鋒" w:date="2025-08-15T18:59:00Z"/>
          <w:rFonts w:eastAsia="ＭＳ 明朝"/>
          <w:lang w:eastAsia="ja-JP"/>
        </w:rPr>
      </w:pPr>
      <w:bookmarkStart w:id="70" w:name="_Toc115167916"/>
      <w:ins w:id="71" w:author="盧鋒" w:date="2025-08-15T18:59:00Z">
        <w:r>
          <w:lastRenderedPageBreak/>
          <w:t>5.</w:t>
        </w:r>
        <w:r>
          <w:rPr>
            <w:rFonts w:eastAsia="游明朝" w:hint="eastAsia"/>
            <w:lang w:eastAsia="ja-JP"/>
          </w:rPr>
          <w:t>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ＭＳ 明朝"/>
            <w:lang w:eastAsia="ja-JP"/>
          </w:rPr>
          <w:t>REFSENS requirements</w:t>
        </w:r>
        <w:bookmarkEnd w:id="70"/>
      </w:ins>
    </w:p>
    <w:p w14:paraId="7617EFC1" w14:textId="77777777" w:rsidR="007B3F65" w:rsidRPr="00D0371E" w:rsidRDefault="007B3F65" w:rsidP="007B3F65">
      <w:pPr>
        <w:pStyle w:val="4"/>
        <w:rPr>
          <w:ins w:id="72" w:author="盧鋒" w:date="2025-08-15T18:59:00Z"/>
          <w:rFonts w:ascii="Times New Roman" w:hAnsi="Times New Roman"/>
          <w:sz w:val="21"/>
          <w:szCs w:val="21"/>
        </w:rPr>
      </w:pPr>
      <w:ins w:id="73" w:author="盧鋒" w:date="2025-08-15T18:59:00Z">
        <w:r w:rsidRPr="00D0371E">
          <w:rPr>
            <w:rFonts w:ascii="Times New Roman" w:hAnsi="Times New Roman"/>
            <w:sz w:val="21"/>
            <w:szCs w:val="16"/>
            <w:lang w:val="en-US" w:eastAsia="zh-CN"/>
          </w:rPr>
          <w:t>Unaffected parts</w:t>
        </w:r>
        <w:r w:rsidRPr="00D0371E">
          <w:rPr>
            <w:rFonts w:ascii="Times New Roman" w:eastAsia="游明朝" w:hAnsi="Times New Roman"/>
            <w:sz w:val="21"/>
            <w:szCs w:val="16"/>
            <w:lang w:val="en-US" w:eastAsia="ja-JP"/>
          </w:rPr>
          <w:t>,</w:t>
        </w:r>
        <w:r w:rsidRPr="00D0371E">
          <w:rPr>
            <w:rFonts w:ascii="Times New Roman" w:hAnsi="Times New Roman"/>
            <w:sz w:val="21"/>
            <w:szCs w:val="16"/>
            <w:lang w:val="en-US" w:eastAsia="zh-CN"/>
          </w:rPr>
          <w:t xml:space="preserve"> </w:t>
        </w:r>
        <w:r w:rsidRPr="00D0371E">
          <w:rPr>
            <w:rFonts w:ascii="Times New Roman" w:eastAsia="游明朝" w:hAnsi="Times New Roman"/>
            <w:sz w:val="21"/>
            <w:szCs w:val="16"/>
            <w:lang w:val="en-US" w:eastAsia="ja-JP"/>
          </w:rPr>
          <w:t xml:space="preserve">such as </w:t>
        </w:r>
        <w:r>
          <w:rPr>
            <w:rFonts w:ascii="Times New Roman" w:eastAsia="游明朝" w:hAnsi="Times New Roman" w:hint="eastAsia"/>
            <w:sz w:val="21"/>
            <w:szCs w:val="16"/>
            <w:lang w:val="en-US" w:eastAsia="ja-JP"/>
          </w:rPr>
          <w:t xml:space="preserve">single </w:t>
        </w:r>
        <w:r w:rsidRPr="00D0371E">
          <w:rPr>
            <w:rFonts w:ascii="Times New Roman" w:eastAsia="游明朝" w:hAnsi="Times New Roman"/>
            <w:sz w:val="21"/>
            <w:szCs w:val="16"/>
            <w:lang w:val="en-US" w:eastAsia="ja-JP"/>
          </w:rPr>
          <w:t xml:space="preserve">band </w:t>
        </w:r>
        <w:r>
          <w:rPr>
            <w:rFonts w:ascii="Times New Roman" w:eastAsia="游明朝" w:hAnsi="Times New Roman" w:hint="eastAsia"/>
            <w:sz w:val="21"/>
            <w:szCs w:val="16"/>
            <w:lang w:val="en-US" w:eastAsia="ja-JP"/>
          </w:rPr>
          <w:t xml:space="preserve">and inter-band </w:t>
        </w:r>
        <w:r w:rsidRPr="00D0371E">
          <w:rPr>
            <w:rFonts w:ascii="Times New Roman" w:eastAsia="游明朝" w:hAnsi="Times New Roman"/>
            <w:sz w:val="21"/>
            <w:szCs w:val="16"/>
            <w:lang w:val="en-US" w:eastAsia="ja-JP"/>
          </w:rPr>
          <w:t xml:space="preserve">cases, </w:t>
        </w:r>
        <w:r w:rsidRPr="00D0371E">
          <w:rPr>
            <w:rFonts w:ascii="Times New Roman" w:hAnsi="Times New Roman"/>
            <w:sz w:val="21"/>
            <w:szCs w:val="16"/>
            <w:lang w:val="en-US" w:eastAsia="zh-CN"/>
          </w:rPr>
          <w:t>are omitted.</w:t>
        </w:r>
      </w:ins>
    </w:p>
    <w:p w14:paraId="0F55B3EE" w14:textId="77777777" w:rsidR="007B3F65" w:rsidRPr="0067503B" w:rsidRDefault="007B3F65" w:rsidP="007B3F65">
      <w:pPr>
        <w:pStyle w:val="4"/>
        <w:rPr>
          <w:ins w:id="74" w:author="盧鋒" w:date="2025-08-15T18:59:00Z"/>
          <w:rFonts w:eastAsia="游明朝" w:hint="eastAsia"/>
          <w:lang w:eastAsia="ja-JP"/>
        </w:rPr>
      </w:pPr>
      <w:ins w:id="75" w:author="盧鋒" w:date="2025-08-15T18:59:00Z">
        <w:r w:rsidRPr="0067503B">
          <w:t>5.</w:t>
        </w:r>
        <w:r>
          <w:rPr>
            <w:rFonts w:hint="eastAsia"/>
            <w:lang w:eastAsia="zh-CN"/>
          </w:rPr>
          <w:t>13</w:t>
        </w:r>
        <w:r w:rsidRPr="0067503B">
          <w:t>.3</w:t>
        </w:r>
        <w:r w:rsidRPr="0067503B">
          <w:rPr>
            <w:rFonts w:hint="eastAsia"/>
            <w:lang w:eastAsia="zh-CN"/>
          </w:rPr>
          <w:t>.</w:t>
        </w:r>
        <w:r>
          <w:rPr>
            <w:rFonts w:eastAsia="游明朝" w:hint="eastAsia"/>
            <w:lang w:eastAsia="ja-JP"/>
          </w:rPr>
          <w:t>x</w:t>
        </w:r>
        <w:r w:rsidRPr="0067503B">
          <w:rPr>
            <w:rFonts w:hint="eastAsia"/>
            <w:lang w:eastAsia="zh-CN"/>
          </w:rPr>
          <w:tab/>
          <w:t xml:space="preserve">Power class </w:t>
        </w:r>
        <w:r w:rsidRPr="0067503B">
          <w:rPr>
            <w:rFonts w:eastAsia="游明朝" w:hint="eastAsia"/>
            <w:lang w:eastAsia="ja-JP"/>
          </w:rPr>
          <w:t xml:space="preserve">2 </w:t>
        </w:r>
        <w:r w:rsidRPr="0067503B">
          <w:rPr>
            <w:lang w:eastAsia="zh-CN"/>
          </w:rPr>
          <w:t>for uplink</w:t>
        </w:r>
        <w:r w:rsidRPr="0067503B">
          <w:rPr>
            <w:rFonts w:eastAsia="游明朝" w:hint="eastAsia"/>
            <w:lang w:eastAsia="ja-JP"/>
          </w:rPr>
          <w:t xml:space="preserve"> </w:t>
        </w:r>
        <w:r>
          <w:rPr>
            <w:rFonts w:eastAsia="游明朝" w:hint="eastAsia"/>
            <w:lang w:eastAsia="ja-JP"/>
          </w:rPr>
          <w:t>CA_</w:t>
        </w:r>
        <w:r w:rsidRPr="0067503B">
          <w:rPr>
            <w:rFonts w:eastAsia="游明朝" w:hint="eastAsia"/>
            <w:lang w:eastAsia="ja-JP"/>
          </w:rPr>
          <w:t>n77</w:t>
        </w:r>
        <w:r>
          <w:rPr>
            <w:rFonts w:eastAsia="游明朝" w:hint="eastAsia"/>
            <w:lang w:eastAsia="ja-JP"/>
          </w:rPr>
          <w:t>(2A)</w:t>
        </w:r>
      </w:ins>
    </w:p>
    <w:p w14:paraId="65E46BD4" w14:textId="77777777" w:rsidR="007B3F65" w:rsidRPr="00EA34AD" w:rsidRDefault="007B3F65" w:rsidP="007B3F65">
      <w:pPr>
        <w:keepNext/>
        <w:keepLines/>
        <w:rPr>
          <w:ins w:id="76" w:author="盧鋒" w:date="2025-08-15T18:59:00Z"/>
          <w:rFonts w:eastAsia="游明朝"/>
          <w:lang w:eastAsia="ja-JP"/>
        </w:rPr>
      </w:pPr>
      <w:ins w:id="77" w:author="盧鋒" w:date="2025-08-15T18:59:00Z">
        <w:r w:rsidRPr="002C1497">
          <w:t xml:space="preserve">Based on co-existence studies on </w:t>
        </w:r>
        <w:r>
          <w:rPr>
            <w:rFonts w:eastAsia="游明朝" w:hint="eastAsia"/>
            <w:lang w:eastAsia="ja-JP"/>
          </w:rPr>
          <w:t xml:space="preserve">TP R4-2510054, </w:t>
        </w:r>
        <w:r w:rsidRPr="002C1497">
          <w:t>IMD</w:t>
        </w:r>
        <w:r>
          <w:rPr>
            <w:rFonts w:eastAsia="游明朝" w:hint="eastAsia"/>
            <w:lang w:eastAsia="ja-JP"/>
          </w:rPr>
          <w:t>2</w:t>
        </w:r>
        <w:r>
          <w:t>/</w:t>
        </w:r>
        <w:r>
          <w:rPr>
            <w:rFonts w:eastAsia="游明朝" w:hint="eastAsia"/>
            <w:lang w:eastAsia="ja-JP"/>
          </w:rPr>
          <w:t>4</w:t>
        </w:r>
        <w:r w:rsidRPr="002C1497">
          <w:t xml:space="preserve"> of ULCA_n77(2A) falls into the </w:t>
        </w:r>
        <w:r>
          <w:t>n18</w:t>
        </w:r>
        <w:r w:rsidRPr="002C1497">
          <w:t>DL, and the MSD requirements are defined as following.</w:t>
        </w:r>
        <w:r>
          <w:rPr>
            <w:rFonts w:eastAsia="游明朝" w:hint="eastAsia"/>
            <w:lang w:eastAsia="ja-JP"/>
          </w:rPr>
          <w:t xml:space="preserve"> </w:t>
        </w:r>
        <w:r>
          <w:rPr>
            <w:rFonts w:eastAsia="游明朝"/>
            <w:lang w:eastAsia="ja-JP"/>
          </w:rPr>
          <w:t>T</w:t>
        </w:r>
        <w:r>
          <w:rPr>
            <w:rFonts w:eastAsia="游明朝" w:hint="eastAsia"/>
            <w:lang w:eastAsia="ja-JP"/>
          </w:rPr>
          <w:t xml:space="preserve">he MSD for IMD2 is N/A as 600MHz is max CC. MSD corresponding to IMD4 is borrowed from CA_n5-n77(2A) in </w:t>
        </w:r>
        <w:r>
          <w:rPr>
            <w:rFonts w:eastAsia="游明朝" w:cs="Arial" w:hint="eastAsia"/>
            <w:lang w:eastAsia="ja-JP"/>
          </w:rPr>
          <w:t>Table 7.3A.5-1a of [3].</w:t>
        </w:r>
      </w:ins>
    </w:p>
    <w:p w14:paraId="070990F7" w14:textId="77777777" w:rsidR="007B3F65" w:rsidRDefault="007B3F65" w:rsidP="007B3F65">
      <w:pPr>
        <w:pStyle w:val="TH"/>
        <w:rPr>
          <w:ins w:id="78" w:author="盧鋒" w:date="2025-08-15T18:59:00Z"/>
          <w:rFonts w:cs="Arial"/>
        </w:rPr>
      </w:pPr>
      <w:ins w:id="79" w:author="盧鋒" w:date="2025-08-15T18:59: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7B3F65" w14:paraId="2C34AC96" w14:textId="77777777" w:rsidTr="005B536E">
        <w:trPr>
          <w:trHeight w:val="26"/>
          <w:jc w:val="center"/>
          <w:ins w:id="80" w:author="盧鋒" w:date="2025-08-15T18:59:00Z"/>
        </w:trPr>
        <w:tc>
          <w:tcPr>
            <w:tcW w:w="8868" w:type="dxa"/>
            <w:gridSpan w:val="8"/>
            <w:tcBorders>
              <w:top w:val="single" w:sz="4" w:space="0" w:color="auto"/>
              <w:left w:val="single" w:sz="4" w:space="0" w:color="auto"/>
              <w:bottom w:val="single" w:sz="4" w:space="0" w:color="auto"/>
              <w:right w:val="single" w:sz="4" w:space="0" w:color="auto"/>
            </w:tcBorders>
          </w:tcPr>
          <w:p w14:paraId="150B0B41" w14:textId="77777777" w:rsidR="007B3F65" w:rsidRDefault="007B3F65" w:rsidP="005B536E">
            <w:pPr>
              <w:pStyle w:val="TAH"/>
              <w:rPr>
                <w:ins w:id="81" w:author="盧鋒" w:date="2025-08-15T18:59:00Z"/>
                <w:lang w:val="en-US"/>
              </w:rPr>
            </w:pPr>
            <w:ins w:id="82" w:author="盧鋒" w:date="2025-08-15T18:59: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63BB86F1" w14:textId="77777777" w:rsidR="007B3F65" w:rsidRDefault="007B3F65" w:rsidP="005B536E">
            <w:pPr>
              <w:pStyle w:val="TAH"/>
              <w:rPr>
                <w:ins w:id="83" w:author="盧鋒" w:date="2025-08-15T18:59:00Z"/>
              </w:rPr>
            </w:pPr>
            <w:ins w:id="84" w:author="盧鋒" w:date="2025-08-15T18:59:00Z">
              <w:r>
                <w:t>Source of IMD</w:t>
              </w:r>
            </w:ins>
          </w:p>
        </w:tc>
      </w:tr>
      <w:tr w:rsidR="007B3F65" w14:paraId="24EA1A5E" w14:textId="77777777" w:rsidTr="005B536E">
        <w:trPr>
          <w:trHeight w:val="853"/>
          <w:jc w:val="center"/>
          <w:ins w:id="85" w:author="盧鋒" w:date="2025-08-15T18:59:00Z"/>
        </w:trPr>
        <w:tc>
          <w:tcPr>
            <w:tcW w:w="2022" w:type="dxa"/>
            <w:tcBorders>
              <w:top w:val="single" w:sz="4" w:space="0" w:color="auto"/>
              <w:left w:val="single" w:sz="4" w:space="0" w:color="auto"/>
              <w:bottom w:val="single" w:sz="4" w:space="0" w:color="auto"/>
              <w:right w:val="single" w:sz="4" w:space="0" w:color="auto"/>
            </w:tcBorders>
          </w:tcPr>
          <w:p w14:paraId="7BCDB295" w14:textId="77777777" w:rsidR="007B3F65" w:rsidRDefault="007B3F65" w:rsidP="005B536E">
            <w:pPr>
              <w:pStyle w:val="TAH"/>
              <w:rPr>
                <w:ins w:id="86" w:author="盧鋒" w:date="2025-08-15T18:59:00Z"/>
              </w:rPr>
            </w:pPr>
            <w:ins w:id="87" w:author="盧鋒" w:date="2025-08-15T18:59: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1D48F1E5" w14:textId="77777777" w:rsidR="007B3F65" w:rsidRDefault="007B3F65" w:rsidP="005B536E">
            <w:pPr>
              <w:pStyle w:val="TAH"/>
              <w:rPr>
                <w:ins w:id="88" w:author="盧鋒" w:date="2025-08-15T18:59:00Z"/>
              </w:rPr>
            </w:pPr>
            <w:ins w:id="89" w:author="盧鋒" w:date="2025-08-15T18:59: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1274AA19" w14:textId="77777777" w:rsidR="007B3F65" w:rsidRDefault="007B3F65" w:rsidP="005B536E">
            <w:pPr>
              <w:pStyle w:val="TAH"/>
              <w:rPr>
                <w:ins w:id="90" w:author="盧鋒" w:date="2025-08-15T18:59:00Z"/>
              </w:rPr>
            </w:pPr>
            <w:ins w:id="91" w:author="盧鋒" w:date="2025-08-15T18:59: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20AE34A3" w14:textId="77777777" w:rsidR="007B3F65" w:rsidRDefault="007B3F65" w:rsidP="005B536E">
            <w:pPr>
              <w:pStyle w:val="TAH"/>
              <w:rPr>
                <w:ins w:id="92" w:author="盧鋒" w:date="2025-08-15T18:59:00Z"/>
              </w:rPr>
            </w:pPr>
            <w:ins w:id="93" w:author="盧鋒" w:date="2025-08-15T18:59: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5626037E" w14:textId="77777777" w:rsidR="007B3F65" w:rsidRDefault="007B3F65" w:rsidP="005B536E">
            <w:pPr>
              <w:pStyle w:val="TAH"/>
              <w:rPr>
                <w:ins w:id="94" w:author="盧鋒" w:date="2025-08-15T18:59:00Z"/>
              </w:rPr>
            </w:pPr>
            <w:ins w:id="95" w:author="盧鋒" w:date="2025-08-15T18:59: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0B60CE0C" w14:textId="77777777" w:rsidR="007B3F65" w:rsidRDefault="007B3F65" w:rsidP="005B536E">
            <w:pPr>
              <w:pStyle w:val="TAH"/>
              <w:rPr>
                <w:ins w:id="96" w:author="盧鋒" w:date="2025-08-15T18:59:00Z"/>
              </w:rPr>
            </w:pPr>
            <w:ins w:id="97" w:author="盧鋒" w:date="2025-08-15T18:59: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1BCD4A99" w14:textId="77777777" w:rsidR="007B3F65" w:rsidRDefault="007B3F65" w:rsidP="005B536E">
            <w:pPr>
              <w:pStyle w:val="TAH"/>
              <w:rPr>
                <w:ins w:id="98" w:author="盧鋒" w:date="2025-08-15T18:59:00Z"/>
              </w:rPr>
            </w:pPr>
            <w:ins w:id="99" w:author="盧鋒" w:date="2025-08-15T18:59: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2DB397D0" w14:textId="77777777" w:rsidR="007B3F65" w:rsidRDefault="007B3F65" w:rsidP="005B536E">
            <w:pPr>
              <w:pStyle w:val="TAH"/>
              <w:rPr>
                <w:ins w:id="100" w:author="盧鋒" w:date="2025-08-15T18:59:00Z"/>
              </w:rPr>
            </w:pPr>
            <w:ins w:id="101" w:author="盧鋒" w:date="2025-08-15T18:59: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5DD3E44C" w14:textId="77777777" w:rsidR="007B3F65" w:rsidRDefault="007B3F65" w:rsidP="005B536E">
            <w:pPr>
              <w:pStyle w:val="TAH"/>
              <w:rPr>
                <w:ins w:id="102" w:author="盧鋒" w:date="2025-08-15T18:59:00Z"/>
              </w:rPr>
            </w:pPr>
          </w:p>
        </w:tc>
      </w:tr>
      <w:tr w:rsidR="007B3F65" w14:paraId="795AFBCF" w14:textId="77777777" w:rsidTr="005B536E">
        <w:trPr>
          <w:trHeight w:val="246"/>
          <w:jc w:val="center"/>
          <w:ins w:id="103" w:author="盧鋒" w:date="2025-08-15T18:59:00Z"/>
        </w:trPr>
        <w:tc>
          <w:tcPr>
            <w:tcW w:w="2022" w:type="dxa"/>
            <w:vMerge w:val="restart"/>
            <w:tcBorders>
              <w:left w:val="single" w:sz="4" w:space="0" w:color="auto"/>
              <w:right w:val="single" w:sz="4" w:space="0" w:color="auto"/>
            </w:tcBorders>
            <w:shd w:val="clear" w:color="auto" w:fill="auto"/>
          </w:tcPr>
          <w:p w14:paraId="44024B0F" w14:textId="77777777" w:rsidR="007B3F65" w:rsidRDefault="007B3F65" w:rsidP="005B536E">
            <w:pPr>
              <w:pStyle w:val="TAC"/>
              <w:rPr>
                <w:ins w:id="104" w:author="盧鋒" w:date="2025-08-15T18:59:00Z"/>
                <w:lang w:val="en-US" w:eastAsia="zh-CN"/>
              </w:rPr>
            </w:pPr>
            <w:ins w:id="105" w:author="盧鋒" w:date="2025-08-15T18:59:00Z">
              <w:r>
                <w:rPr>
                  <w:rFonts w:hint="eastAsia"/>
                  <w:lang w:val="en-US" w:eastAsia="zh-CN"/>
                </w:rPr>
                <w:t>C</w:t>
              </w:r>
              <w:r>
                <w:rPr>
                  <w:lang w:val="en-US" w:eastAsia="zh-CN"/>
                </w:rPr>
                <w:t>A_</w:t>
              </w:r>
              <w:r>
                <w:rPr>
                  <w:rFonts w:hint="eastAsia"/>
                  <w:lang w:val="en-US" w:eastAsia="zh-CN"/>
                </w:rPr>
                <w:t>n</w:t>
              </w:r>
              <w:r>
                <w:rPr>
                  <w:rFonts w:eastAsia="游明朝" w:hint="eastAsia"/>
                  <w:lang w:val="en-US" w:eastAsia="ja-JP"/>
                </w:rPr>
                <w:t>18</w:t>
              </w:r>
              <w:r>
                <w:rPr>
                  <w:lang w:val="en-US" w:eastAsia="zh-CN"/>
                </w:rPr>
                <w:t>-</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7066028" w14:textId="77777777" w:rsidR="007B3F65" w:rsidRDefault="007B3F65" w:rsidP="005B536E">
            <w:pPr>
              <w:pStyle w:val="TAC"/>
              <w:rPr>
                <w:ins w:id="106" w:author="盧鋒" w:date="2025-08-15T18:59:00Z"/>
                <w:lang w:val="en-US" w:eastAsia="zh-CN"/>
              </w:rPr>
            </w:pPr>
            <w:ins w:id="107" w:author="盧鋒" w:date="2025-08-15T18:59:00Z">
              <w:r>
                <w:rPr>
                  <w:rFonts w:eastAsiaTheme="minorEastAsia"/>
                  <w:szCs w:val="18"/>
                </w:rPr>
                <w:t>n18</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AA3B2FA" w14:textId="77777777" w:rsidR="007B3F65" w:rsidRDefault="007B3F65" w:rsidP="005B536E">
            <w:pPr>
              <w:pStyle w:val="TAC"/>
              <w:rPr>
                <w:ins w:id="108" w:author="盧鋒" w:date="2025-08-15T18:59:00Z"/>
                <w:lang w:val="en-US" w:eastAsia="zh-CN"/>
              </w:rPr>
            </w:pPr>
            <w:ins w:id="109" w:author="盧鋒" w:date="2025-08-15T18:59:00Z">
              <w:r w:rsidRPr="00F9519C">
                <w:rPr>
                  <w:rFonts w:eastAsiaTheme="minorEastAsia" w:hint="eastAsia"/>
                  <w:szCs w:val="18"/>
                  <w:lang w:eastAsia="zh-CN"/>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515EF7F" w14:textId="77777777" w:rsidR="007B3F65" w:rsidRDefault="007B3F65" w:rsidP="005B536E">
            <w:pPr>
              <w:pStyle w:val="TAC"/>
              <w:rPr>
                <w:ins w:id="110" w:author="盧鋒" w:date="2025-08-15T18:59:00Z"/>
                <w:lang w:val="en-US" w:eastAsia="zh-CN"/>
              </w:rPr>
            </w:pPr>
            <w:ins w:id="111" w:author="盧鋒" w:date="2025-08-15T18:59:00Z">
              <w:r w:rsidRPr="00F9519C">
                <w:rPr>
                  <w:rFonts w:eastAsiaTheme="minorEastAsia" w:hint="eastAsia"/>
                  <w:szCs w:val="18"/>
                  <w:lang w:eastAsia="zh-CN"/>
                </w:rPr>
                <w:t>N/A</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591AA56" w14:textId="77777777" w:rsidR="007B3F65" w:rsidRDefault="007B3F65" w:rsidP="005B536E">
            <w:pPr>
              <w:pStyle w:val="TAC"/>
              <w:rPr>
                <w:ins w:id="112" w:author="盧鋒" w:date="2025-08-15T18:59:00Z"/>
                <w:lang w:val="en-US" w:eastAsia="zh-CN"/>
              </w:rPr>
            </w:pPr>
            <w:ins w:id="113" w:author="盧鋒" w:date="2025-08-15T18:59:00Z">
              <w:r w:rsidRPr="00F9519C">
                <w:rPr>
                  <w:rFonts w:eastAsiaTheme="minorEastAsia" w:hint="eastAsia"/>
                  <w:szCs w:val="18"/>
                  <w:lang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0407EDB" w14:textId="77777777" w:rsidR="007B3F65" w:rsidRDefault="007B3F65" w:rsidP="005B536E">
            <w:pPr>
              <w:pStyle w:val="TAC"/>
              <w:rPr>
                <w:ins w:id="114" w:author="盧鋒" w:date="2025-08-15T18:59:00Z"/>
                <w:lang w:val="en-US" w:eastAsia="zh-CN"/>
              </w:rPr>
            </w:pPr>
            <w:ins w:id="115" w:author="盧鋒" w:date="2025-08-15T18:59:00Z">
              <w:r w:rsidRPr="00F9519C">
                <w:rPr>
                  <w:rFonts w:eastAsiaTheme="minorEastAsia" w:hint="eastAsia"/>
                  <w:szCs w:val="18"/>
                  <w:lang w:eastAsia="zh-CN"/>
                </w:rPr>
                <w:t>N/A</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54F7AB1" w14:textId="77777777" w:rsidR="007B3F65" w:rsidRDefault="007B3F65" w:rsidP="005B536E">
            <w:pPr>
              <w:pStyle w:val="TAC"/>
              <w:rPr>
                <w:ins w:id="116" w:author="盧鋒" w:date="2025-08-15T18:59:00Z"/>
                <w:lang w:val="en-US" w:eastAsia="zh-CN"/>
              </w:rPr>
            </w:pPr>
            <w:ins w:id="117" w:author="盧鋒" w:date="2025-08-15T18:59:00Z">
              <w:r w:rsidRPr="00F9519C">
                <w:rPr>
                  <w:rFonts w:eastAsiaTheme="minorEastAsia" w:hint="eastAsia"/>
                  <w:szCs w:val="18"/>
                  <w:lang w:eastAsia="zh-CN"/>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52297B0" w14:textId="77777777" w:rsidR="007B3F65" w:rsidRDefault="007B3F65" w:rsidP="005B536E">
            <w:pPr>
              <w:pStyle w:val="TAC"/>
              <w:rPr>
                <w:ins w:id="118" w:author="盧鋒" w:date="2025-08-15T18:59:00Z"/>
                <w:lang w:val="en-US" w:eastAsia="zh-CN"/>
              </w:rPr>
            </w:pPr>
            <w:ins w:id="119" w:author="盧鋒" w:date="2025-08-15T18:59:00Z">
              <w:r w:rsidRPr="00F9519C">
                <w:rPr>
                  <w:rFonts w:eastAsiaTheme="minorEastAsia" w:hint="eastAsia"/>
                  <w:szCs w:val="18"/>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222E67" w14:textId="77777777" w:rsidR="007B3F65" w:rsidRDefault="007B3F65" w:rsidP="005B536E">
            <w:pPr>
              <w:pStyle w:val="TAC"/>
              <w:rPr>
                <w:ins w:id="120" w:author="盧鋒" w:date="2025-08-15T18:59:00Z"/>
              </w:rPr>
            </w:pPr>
            <w:ins w:id="121" w:author="盧鋒" w:date="2025-08-15T18:59:00Z">
              <w:r w:rsidRPr="00F9519C">
                <w:rPr>
                  <w:rFonts w:eastAsiaTheme="minorEastAsia" w:hint="eastAsia"/>
                  <w:lang w:eastAsia="zh-CN"/>
                </w:rPr>
                <w:t>IMD2</w:t>
              </w:r>
              <w:r w:rsidRPr="00F9519C">
                <w:rPr>
                  <w:rFonts w:eastAsiaTheme="minorEastAsia"/>
                  <w:vertAlign w:val="superscript"/>
                  <w:lang w:eastAsia="zh-CN"/>
                </w:rPr>
                <w:t>7</w:t>
              </w:r>
            </w:ins>
          </w:p>
        </w:tc>
      </w:tr>
      <w:tr w:rsidR="007B3F65" w14:paraId="3537A4A0" w14:textId="77777777" w:rsidTr="005B536E">
        <w:trPr>
          <w:trHeight w:val="43"/>
          <w:jc w:val="center"/>
          <w:ins w:id="122" w:author="盧鋒" w:date="2025-08-15T18:59:00Z"/>
        </w:trPr>
        <w:tc>
          <w:tcPr>
            <w:tcW w:w="2022" w:type="dxa"/>
            <w:vMerge/>
            <w:tcBorders>
              <w:left w:val="single" w:sz="4" w:space="0" w:color="auto"/>
              <w:right w:val="single" w:sz="4" w:space="0" w:color="auto"/>
            </w:tcBorders>
            <w:shd w:val="clear" w:color="auto" w:fill="auto"/>
          </w:tcPr>
          <w:p w14:paraId="327B1E99" w14:textId="77777777" w:rsidR="007B3F65" w:rsidRDefault="007B3F65" w:rsidP="005B536E">
            <w:pPr>
              <w:pStyle w:val="TAC"/>
              <w:rPr>
                <w:ins w:id="123" w:author="盧鋒" w:date="2025-08-15T18:59: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3851AAB9" w14:textId="77777777" w:rsidR="007B3F65" w:rsidRDefault="007B3F65" w:rsidP="005B536E">
            <w:pPr>
              <w:pStyle w:val="TAC"/>
              <w:rPr>
                <w:ins w:id="124" w:author="盧鋒" w:date="2025-08-15T18:59:00Z"/>
                <w:lang w:val="en-US" w:eastAsia="zh-CN"/>
              </w:rPr>
            </w:pPr>
            <w:ins w:id="125" w:author="盧鋒" w:date="2025-08-15T18:59:00Z">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300F5E90" w14:textId="77777777" w:rsidR="007B3F65" w:rsidRDefault="007B3F65" w:rsidP="005B536E">
            <w:pPr>
              <w:pStyle w:val="TAC"/>
              <w:rPr>
                <w:ins w:id="126" w:author="盧鋒" w:date="2025-08-15T18:59:00Z"/>
                <w:lang w:val="en-US" w:eastAsia="zh-CN"/>
              </w:rPr>
            </w:pPr>
            <w:ins w:id="127" w:author="盧鋒" w:date="2025-08-15T18:59:00Z">
              <w:r w:rsidRPr="00F9519C">
                <w:rPr>
                  <w:rFonts w:eastAsiaTheme="minorEastAsia" w:hint="eastAsia"/>
                  <w:szCs w:val="18"/>
                  <w:lang w:eastAsia="zh-CN"/>
                </w:rPr>
                <w:t>N/A</w:t>
              </w:r>
            </w:ins>
          </w:p>
        </w:tc>
        <w:tc>
          <w:tcPr>
            <w:tcW w:w="916" w:type="dxa"/>
            <w:tcBorders>
              <w:top w:val="single" w:sz="4" w:space="0" w:color="auto"/>
              <w:left w:val="single" w:sz="4" w:space="0" w:color="auto"/>
              <w:bottom w:val="nil"/>
              <w:right w:val="single" w:sz="4" w:space="0" w:color="auto"/>
            </w:tcBorders>
            <w:shd w:val="clear" w:color="auto" w:fill="auto"/>
          </w:tcPr>
          <w:p w14:paraId="58AB8E9B" w14:textId="77777777" w:rsidR="007B3F65" w:rsidRDefault="007B3F65" w:rsidP="005B536E">
            <w:pPr>
              <w:pStyle w:val="TAC"/>
              <w:rPr>
                <w:ins w:id="128" w:author="盧鋒" w:date="2025-08-15T18:59:00Z"/>
                <w:lang w:val="en-US" w:eastAsia="zh-CN"/>
              </w:rPr>
            </w:pPr>
            <w:ins w:id="129" w:author="盧鋒" w:date="2025-08-15T18:59:00Z">
              <w:r w:rsidRPr="00F9519C">
                <w:rPr>
                  <w:rFonts w:eastAsiaTheme="minorEastAsia" w:hint="eastAsia"/>
                  <w:szCs w:val="18"/>
                  <w:lang w:eastAsia="zh-CN"/>
                </w:rPr>
                <w:t>N/A</w:t>
              </w:r>
            </w:ins>
          </w:p>
        </w:tc>
        <w:tc>
          <w:tcPr>
            <w:tcW w:w="1570" w:type="dxa"/>
            <w:tcBorders>
              <w:top w:val="single" w:sz="4" w:space="0" w:color="auto"/>
              <w:left w:val="single" w:sz="4" w:space="0" w:color="auto"/>
              <w:bottom w:val="nil"/>
              <w:right w:val="single" w:sz="4" w:space="0" w:color="auto"/>
            </w:tcBorders>
            <w:shd w:val="clear" w:color="auto" w:fill="auto"/>
          </w:tcPr>
          <w:p w14:paraId="488AB769" w14:textId="77777777" w:rsidR="007B3F65" w:rsidRDefault="007B3F65" w:rsidP="005B536E">
            <w:pPr>
              <w:pStyle w:val="TAC"/>
              <w:rPr>
                <w:ins w:id="130" w:author="盧鋒" w:date="2025-08-15T18:59:00Z"/>
                <w:lang w:val="en-US" w:eastAsia="zh-CN"/>
              </w:rPr>
            </w:pPr>
            <w:ins w:id="131" w:author="盧鋒" w:date="2025-08-15T18:59:00Z">
              <w:r w:rsidRPr="00F9519C">
                <w:rPr>
                  <w:rFonts w:eastAsiaTheme="minorEastAsia" w:hint="eastAsia"/>
                  <w:szCs w:val="18"/>
                  <w:lang w:eastAsia="zh-CN"/>
                </w:rPr>
                <w:t>N/A</w:t>
              </w:r>
            </w:ins>
          </w:p>
        </w:tc>
        <w:tc>
          <w:tcPr>
            <w:tcW w:w="809" w:type="dxa"/>
            <w:tcBorders>
              <w:top w:val="single" w:sz="4" w:space="0" w:color="auto"/>
              <w:left w:val="single" w:sz="4" w:space="0" w:color="auto"/>
              <w:bottom w:val="nil"/>
              <w:right w:val="single" w:sz="4" w:space="0" w:color="auto"/>
            </w:tcBorders>
            <w:shd w:val="clear" w:color="auto" w:fill="auto"/>
          </w:tcPr>
          <w:p w14:paraId="0CAB0E97" w14:textId="77777777" w:rsidR="007B3F65" w:rsidRDefault="007B3F65" w:rsidP="005B536E">
            <w:pPr>
              <w:pStyle w:val="TAC"/>
              <w:rPr>
                <w:ins w:id="132" w:author="盧鋒" w:date="2025-08-15T18:59:00Z"/>
                <w:lang w:val="en-US" w:eastAsia="zh-CN"/>
              </w:rPr>
            </w:pPr>
            <w:ins w:id="133" w:author="盧鋒" w:date="2025-08-15T18:59:00Z">
              <w:r w:rsidRPr="00F9519C">
                <w:rPr>
                  <w:rFonts w:eastAsiaTheme="minorEastAsia" w:hint="eastAsia"/>
                  <w:szCs w:val="18"/>
                  <w:lang w:eastAsia="zh-CN"/>
                </w:rPr>
                <w:t>N/A</w:t>
              </w:r>
            </w:ins>
          </w:p>
        </w:tc>
        <w:tc>
          <w:tcPr>
            <w:tcW w:w="803" w:type="dxa"/>
            <w:tcBorders>
              <w:top w:val="single" w:sz="4" w:space="0" w:color="auto"/>
              <w:left w:val="single" w:sz="4" w:space="0" w:color="auto"/>
              <w:bottom w:val="nil"/>
              <w:right w:val="single" w:sz="4" w:space="0" w:color="auto"/>
            </w:tcBorders>
            <w:shd w:val="clear" w:color="auto" w:fill="auto"/>
          </w:tcPr>
          <w:p w14:paraId="195B695C" w14:textId="77777777" w:rsidR="007B3F65" w:rsidRDefault="007B3F65" w:rsidP="005B536E">
            <w:pPr>
              <w:pStyle w:val="TAC"/>
              <w:rPr>
                <w:ins w:id="134" w:author="盧鋒" w:date="2025-08-15T18:59:00Z"/>
                <w:lang w:val="en-US" w:eastAsia="zh-CN"/>
              </w:rPr>
            </w:pPr>
            <w:ins w:id="135" w:author="盧鋒" w:date="2025-08-15T18:59:00Z">
              <w:r w:rsidRPr="00F9519C">
                <w:rPr>
                  <w:rFonts w:eastAsiaTheme="minorEastAsia" w:hint="eastAsia"/>
                  <w:szCs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62E5B23B" w14:textId="77777777" w:rsidR="007B3F65" w:rsidRDefault="007B3F65" w:rsidP="005B536E">
            <w:pPr>
              <w:pStyle w:val="TAC"/>
              <w:rPr>
                <w:ins w:id="136" w:author="盧鋒" w:date="2025-08-15T18:59:00Z"/>
                <w:lang w:val="en-US" w:eastAsia="zh-CN"/>
              </w:rPr>
            </w:pPr>
            <w:ins w:id="137" w:author="盧鋒" w:date="2025-08-15T18:59:00Z">
              <w:r w:rsidRPr="00F9519C">
                <w:rPr>
                  <w:rFonts w:eastAsiaTheme="minorEastAsia" w:hint="eastAsia"/>
                  <w:szCs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20F36A09" w14:textId="77777777" w:rsidR="007B3F65" w:rsidRDefault="007B3F65" w:rsidP="005B536E">
            <w:pPr>
              <w:pStyle w:val="TAC"/>
              <w:rPr>
                <w:ins w:id="138" w:author="盧鋒" w:date="2025-08-15T18:59:00Z"/>
              </w:rPr>
            </w:pPr>
            <w:ins w:id="139" w:author="盧鋒" w:date="2025-08-15T18:59:00Z">
              <w:r w:rsidRPr="00F9519C">
                <w:rPr>
                  <w:rFonts w:eastAsiaTheme="minorEastAsia" w:hint="eastAsia"/>
                  <w:szCs w:val="18"/>
                  <w:lang w:eastAsia="zh-CN"/>
                </w:rPr>
                <w:t>N/A</w:t>
              </w:r>
            </w:ins>
          </w:p>
        </w:tc>
      </w:tr>
      <w:tr w:rsidR="007B3F65" w14:paraId="6DE889D7" w14:textId="77777777" w:rsidTr="005B536E">
        <w:trPr>
          <w:trHeight w:val="246"/>
          <w:jc w:val="center"/>
          <w:ins w:id="140" w:author="盧鋒" w:date="2025-08-15T18:59:00Z"/>
        </w:trPr>
        <w:tc>
          <w:tcPr>
            <w:tcW w:w="2022" w:type="dxa"/>
            <w:vMerge/>
            <w:tcBorders>
              <w:left w:val="single" w:sz="4" w:space="0" w:color="auto"/>
              <w:right w:val="single" w:sz="4" w:space="0" w:color="auto"/>
            </w:tcBorders>
            <w:shd w:val="clear" w:color="auto" w:fill="auto"/>
          </w:tcPr>
          <w:p w14:paraId="32B3614C" w14:textId="77777777" w:rsidR="007B3F65" w:rsidRDefault="007B3F65" w:rsidP="005B536E">
            <w:pPr>
              <w:pStyle w:val="TAC"/>
              <w:rPr>
                <w:ins w:id="141" w:author="盧鋒" w:date="2025-08-15T18:59:00Z"/>
                <w:lang w:val="en-US" w:eastAsia="zh-CN"/>
              </w:rPr>
            </w:pPr>
          </w:p>
        </w:tc>
        <w:tc>
          <w:tcPr>
            <w:tcW w:w="930" w:type="dxa"/>
            <w:tcBorders>
              <w:top w:val="nil"/>
              <w:left w:val="single" w:sz="4" w:space="0" w:color="auto"/>
              <w:bottom w:val="single" w:sz="4" w:space="0" w:color="auto"/>
              <w:right w:val="single" w:sz="4" w:space="0" w:color="auto"/>
            </w:tcBorders>
            <w:shd w:val="clear" w:color="auto" w:fill="auto"/>
            <w:vAlign w:val="center"/>
          </w:tcPr>
          <w:p w14:paraId="26A86BEA" w14:textId="77777777" w:rsidR="007B3F65" w:rsidRDefault="007B3F65" w:rsidP="005B536E">
            <w:pPr>
              <w:pStyle w:val="TAC"/>
              <w:rPr>
                <w:ins w:id="142" w:author="盧鋒" w:date="2025-08-15T18:59:00Z"/>
                <w:lang w:val="en-US" w:eastAsia="zh-CN"/>
              </w:rPr>
            </w:pPr>
            <w:ins w:id="143" w:author="盧鋒" w:date="2025-08-15T18:59:00Z">
              <w:r>
                <w:rPr>
                  <w:rFonts w:eastAsiaTheme="minorEastAsia" w:cs="Arial"/>
                  <w:color w:val="000000"/>
                  <w:szCs w:val="18"/>
                </w:rPr>
                <w:t>n18</w:t>
              </w:r>
            </w:ins>
          </w:p>
        </w:tc>
        <w:tc>
          <w:tcPr>
            <w:tcW w:w="982" w:type="dxa"/>
            <w:tcBorders>
              <w:top w:val="nil"/>
              <w:left w:val="single" w:sz="4" w:space="0" w:color="auto"/>
              <w:bottom w:val="single" w:sz="4" w:space="0" w:color="auto"/>
              <w:right w:val="single" w:sz="4" w:space="0" w:color="auto"/>
            </w:tcBorders>
            <w:shd w:val="clear" w:color="auto" w:fill="auto"/>
            <w:vAlign w:val="center"/>
          </w:tcPr>
          <w:p w14:paraId="2640B88A" w14:textId="77777777" w:rsidR="007B3F65" w:rsidRDefault="007B3F65" w:rsidP="005B536E">
            <w:pPr>
              <w:pStyle w:val="TAC"/>
              <w:rPr>
                <w:ins w:id="144" w:author="盧鋒" w:date="2025-08-15T18:59:00Z"/>
                <w:lang w:val="en-US" w:eastAsia="zh-CN"/>
              </w:rPr>
            </w:pPr>
            <w:ins w:id="145" w:author="盧鋒" w:date="2025-08-15T18:59:00Z">
              <w:r w:rsidRPr="00F9519C">
                <w:rPr>
                  <w:rFonts w:eastAsiaTheme="minorEastAsia" w:cs="Arial"/>
                  <w:color w:val="000000"/>
                  <w:szCs w:val="18"/>
                </w:rPr>
                <w:t>N/A</w:t>
              </w:r>
            </w:ins>
          </w:p>
        </w:tc>
        <w:tc>
          <w:tcPr>
            <w:tcW w:w="916" w:type="dxa"/>
            <w:tcBorders>
              <w:top w:val="nil"/>
              <w:left w:val="single" w:sz="4" w:space="0" w:color="auto"/>
              <w:bottom w:val="single" w:sz="4" w:space="0" w:color="auto"/>
              <w:right w:val="single" w:sz="4" w:space="0" w:color="auto"/>
            </w:tcBorders>
            <w:shd w:val="clear" w:color="auto" w:fill="auto"/>
            <w:vAlign w:val="center"/>
          </w:tcPr>
          <w:p w14:paraId="1BF45961" w14:textId="77777777" w:rsidR="007B3F65" w:rsidRDefault="007B3F65" w:rsidP="005B536E">
            <w:pPr>
              <w:pStyle w:val="TAC"/>
              <w:rPr>
                <w:ins w:id="146" w:author="盧鋒" w:date="2025-08-15T18:59:00Z"/>
                <w:lang w:val="en-US" w:eastAsia="zh-CN"/>
              </w:rPr>
            </w:pPr>
            <w:ins w:id="147" w:author="盧鋒" w:date="2025-08-15T18:59:00Z">
              <w:r w:rsidRPr="00F9519C">
                <w:rPr>
                  <w:rFonts w:eastAsiaTheme="minorEastAsia" w:cs="Arial"/>
                  <w:color w:val="000000"/>
                  <w:szCs w:val="18"/>
                </w:rPr>
                <w:t>5</w:t>
              </w:r>
            </w:ins>
          </w:p>
        </w:tc>
        <w:tc>
          <w:tcPr>
            <w:tcW w:w="1570" w:type="dxa"/>
            <w:tcBorders>
              <w:top w:val="nil"/>
              <w:left w:val="single" w:sz="4" w:space="0" w:color="auto"/>
              <w:bottom w:val="single" w:sz="4" w:space="0" w:color="auto"/>
              <w:right w:val="single" w:sz="4" w:space="0" w:color="auto"/>
            </w:tcBorders>
            <w:shd w:val="clear" w:color="auto" w:fill="auto"/>
            <w:vAlign w:val="center"/>
          </w:tcPr>
          <w:p w14:paraId="0815B083" w14:textId="77777777" w:rsidR="007B3F65" w:rsidRDefault="007B3F65" w:rsidP="005B536E">
            <w:pPr>
              <w:pStyle w:val="TAC"/>
              <w:rPr>
                <w:ins w:id="148" w:author="盧鋒" w:date="2025-08-15T18:59:00Z"/>
                <w:lang w:val="en-US" w:eastAsia="zh-CN"/>
              </w:rPr>
            </w:pPr>
            <w:ins w:id="149" w:author="盧鋒" w:date="2025-08-15T18:59:00Z">
              <w:r w:rsidRPr="00F9519C">
                <w:rPr>
                  <w:rFonts w:eastAsiaTheme="minorEastAsia" w:cs="Arial"/>
                  <w:color w:val="000000"/>
                  <w:szCs w:val="18"/>
                </w:rPr>
                <w:t>N/A</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43215600" w14:textId="77777777" w:rsidR="007B3F65" w:rsidRDefault="007B3F65" w:rsidP="005B536E">
            <w:pPr>
              <w:pStyle w:val="TAC"/>
              <w:rPr>
                <w:ins w:id="150" w:author="盧鋒" w:date="2025-08-15T18:59:00Z"/>
                <w:lang w:val="en-US" w:eastAsia="zh-CN"/>
              </w:rPr>
            </w:pPr>
            <w:ins w:id="151" w:author="盧鋒" w:date="2025-08-15T18:59:00Z">
              <w:r>
                <w:rPr>
                  <w:rFonts w:eastAsiaTheme="minorEastAsia" w:cs="Arial"/>
                  <w:color w:val="000000"/>
                  <w:szCs w:val="18"/>
                </w:rPr>
                <w:t>870</w:t>
              </w:r>
            </w:ins>
          </w:p>
        </w:tc>
        <w:tc>
          <w:tcPr>
            <w:tcW w:w="803" w:type="dxa"/>
            <w:tcBorders>
              <w:top w:val="nil"/>
              <w:left w:val="single" w:sz="4" w:space="0" w:color="auto"/>
              <w:bottom w:val="single" w:sz="4" w:space="0" w:color="auto"/>
              <w:right w:val="single" w:sz="4" w:space="0" w:color="auto"/>
            </w:tcBorders>
            <w:shd w:val="clear" w:color="auto" w:fill="auto"/>
            <w:vAlign w:val="center"/>
          </w:tcPr>
          <w:p w14:paraId="70ED119E" w14:textId="77777777" w:rsidR="007B3F65" w:rsidRDefault="007B3F65" w:rsidP="005B536E">
            <w:pPr>
              <w:pStyle w:val="TAC"/>
              <w:rPr>
                <w:ins w:id="152" w:author="盧鋒" w:date="2025-08-15T18:59:00Z"/>
                <w:lang w:val="en-US" w:eastAsia="zh-CN"/>
              </w:rPr>
            </w:pPr>
            <w:ins w:id="153" w:author="盧鋒" w:date="2025-08-15T18:59:00Z">
              <w:r>
                <w:rPr>
                  <w:rFonts w:eastAsiaTheme="minorEastAsia" w:cs="Arial"/>
                  <w:color w:val="000000"/>
                  <w:szCs w:val="18"/>
                </w:rPr>
                <w:t>1</w:t>
              </w:r>
              <w:r w:rsidRPr="00F9519C">
                <w:rPr>
                  <w:rFonts w:eastAsiaTheme="minorEastAsia" w:cs="Arial"/>
                  <w:color w:val="000000"/>
                  <w:szCs w:val="18"/>
                </w:rPr>
                <w:t>8.</w:t>
              </w:r>
              <w:r>
                <w:rPr>
                  <w:rFonts w:eastAsiaTheme="minorEastAsia" w:cs="Arial"/>
                  <w:color w:val="000000"/>
                  <w:szCs w:val="18"/>
                </w:rPr>
                <w:t>5</w:t>
              </w:r>
            </w:ins>
          </w:p>
        </w:tc>
        <w:tc>
          <w:tcPr>
            <w:tcW w:w="836" w:type="dxa"/>
            <w:tcBorders>
              <w:top w:val="nil"/>
              <w:left w:val="single" w:sz="4" w:space="0" w:color="auto"/>
              <w:bottom w:val="single" w:sz="4" w:space="0" w:color="auto"/>
              <w:right w:val="single" w:sz="4" w:space="0" w:color="auto"/>
            </w:tcBorders>
            <w:shd w:val="clear" w:color="auto" w:fill="auto"/>
            <w:vAlign w:val="center"/>
          </w:tcPr>
          <w:p w14:paraId="51C9CF83" w14:textId="77777777" w:rsidR="007B3F65" w:rsidRDefault="007B3F65" w:rsidP="005B536E">
            <w:pPr>
              <w:pStyle w:val="TAC"/>
              <w:rPr>
                <w:ins w:id="154" w:author="盧鋒" w:date="2025-08-15T18:59:00Z"/>
                <w:lang w:val="en-US" w:eastAsia="zh-CN"/>
              </w:rPr>
            </w:pPr>
            <w:ins w:id="155" w:author="盧鋒" w:date="2025-08-15T18:59:00Z">
              <w:r w:rsidRPr="00F9519C">
                <w:rPr>
                  <w:rFonts w:eastAsiaTheme="minorEastAsia" w:cs="Arial"/>
                  <w:color w:val="000000"/>
                  <w:szCs w:val="18"/>
                </w:rPr>
                <w:t>FDD</w:t>
              </w:r>
            </w:ins>
          </w:p>
        </w:tc>
        <w:tc>
          <w:tcPr>
            <w:tcW w:w="1065" w:type="dxa"/>
            <w:tcBorders>
              <w:top w:val="nil"/>
              <w:left w:val="single" w:sz="4" w:space="0" w:color="auto"/>
              <w:bottom w:val="single" w:sz="4" w:space="0" w:color="auto"/>
              <w:right w:val="single" w:sz="4" w:space="0" w:color="auto"/>
            </w:tcBorders>
            <w:shd w:val="clear" w:color="auto" w:fill="auto"/>
            <w:vAlign w:val="center"/>
          </w:tcPr>
          <w:p w14:paraId="462AAAD5" w14:textId="77777777" w:rsidR="007B3F65" w:rsidRDefault="007B3F65" w:rsidP="005B536E">
            <w:pPr>
              <w:pStyle w:val="TAC"/>
              <w:rPr>
                <w:ins w:id="156" w:author="盧鋒" w:date="2025-08-15T18:59:00Z"/>
              </w:rPr>
            </w:pPr>
            <w:ins w:id="157" w:author="盧鋒" w:date="2025-08-15T18:59:00Z">
              <w:r w:rsidRPr="00F9519C">
                <w:rPr>
                  <w:rFonts w:eastAsiaTheme="minorEastAsia" w:cs="Arial"/>
                  <w:color w:val="000000"/>
                  <w:szCs w:val="18"/>
                </w:rPr>
                <w:t>IMD4</w:t>
              </w:r>
            </w:ins>
          </w:p>
        </w:tc>
      </w:tr>
      <w:tr w:rsidR="007B3F65" w14:paraId="63832811" w14:textId="77777777" w:rsidTr="005B536E">
        <w:trPr>
          <w:trHeight w:val="246"/>
          <w:jc w:val="center"/>
          <w:ins w:id="158" w:author="盧鋒" w:date="2025-08-15T18:59:00Z"/>
        </w:trPr>
        <w:tc>
          <w:tcPr>
            <w:tcW w:w="2022" w:type="dxa"/>
            <w:vMerge/>
            <w:tcBorders>
              <w:left w:val="single" w:sz="4" w:space="0" w:color="auto"/>
              <w:right w:val="single" w:sz="4" w:space="0" w:color="auto"/>
            </w:tcBorders>
            <w:shd w:val="clear" w:color="auto" w:fill="auto"/>
          </w:tcPr>
          <w:p w14:paraId="0CFCDC7E" w14:textId="77777777" w:rsidR="007B3F65" w:rsidRDefault="007B3F65" w:rsidP="005B536E">
            <w:pPr>
              <w:pStyle w:val="TAC"/>
              <w:rPr>
                <w:ins w:id="159" w:author="盧鋒" w:date="2025-08-15T18:59: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BA38A17" w14:textId="77777777" w:rsidR="007B3F65" w:rsidRDefault="007B3F65" w:rsidP="005B536E">
            <w:pPr>
              <w:pStyle w:val="TAC"/>
              <w:rPr>
                <w:ins w:id="160" w:author="盧鋒" w:date="2025-08-15T18:59:00Z"/>
                <w:lang w:val="en-US" w:eastAsia="zh-CN"/>
              </w:rPr>
            </w:pPr>
            <w:ins w:id="161" w:author="盧鋒" w:date="2025-08-15T18:59:00Z">
              <w:r w:rsidRPr="00F9519C">
                <w:rPr>
                  <w:rFonts w:eastAsiaTheme="minorEastAsia" w:cs="Arial"/>
                  <w:color w:val="000000"/>
                  <w:szCs w:val="18"/>
                </w:rPr>
                <w:t>n77</w:t>
              </w:r>
              <w:r w:rsidRPr="00F9519C">
                <w:rPr>
                  <w:rFonts w:eastAsiaTheme="minorEastAsia" w:cs="Arial"/>
                  <w:color w:val="000000"/>
                  <w:szCs w:val="18"/>
                  <w:vertAlign w:val="superscript"/>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BF576AA" w14:textId="77777777" w:rsidR="007B3F65" w:rsidRDefault="007B3F65" w:rsidP="005B536E">
            <w:pPr>
              <w:pStyle w:val="TAC"/>
              <w:rPr>
                <w:ins w:id="162" w:author="盧鋒" w:date="2025-08-15T18:59:00Z"/>
                <w:lang w:val="en-US" w:eastAsia="zh-CN"/>
              </w:rPr>
            </w:pPr>
            <w:ins w:id="163" w:author="盧鋒" w:date="2025-08-15T18:59:00Z">
              <w:r w:rsidRPr="00F9519C">
                <w:rPr>
                  <w:rFonts w:eastAsiaTheme="minorEastAsia" w:cs="Arial"/>
                  <w:color w:val="000000"/>
                  <w:szCs w:val="18"/>
                </w:rPr>
                <w:t>3480</w:t>
              </w:r>
            </w:ins>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02D6173A" w14:textId="77777777" w:rsidR="007B3F65" w:rsidRDefault="007B3F65" w:rsidP="005B536E">
            <w:pPr>
              <w:pStyle w:val="TAC"/>
              <w:rPr>
                <w:ins w:id="164" w:author="盧鋒" w:date="2025-08-15T18:59:00Z"/>
                <w:lang w:val="en-US" w:eastAsia="zh-CN"/>
              </w:rPr>
            </w:pPr>
            <w:ins w:id="165" w:author="盧鋒" w:date="2025-08-15T18:59:00Z">
              <w:r w:rsidRPr="00F9519C">
                <w:rPr>
                  <w:rFonts w:eastAsiaTheme="minorEastAsia" w:cs="Arial"/>
                  <w:color w:val="000000"/>
                  <w:szCs w:val="18"/>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A45B9C6" w14:textId="77777777" w:rsidR="007B3F65" w:rsidRDefault="007B3F65" w:rsidP="005B536E">
            <w:pPr>
              <w:pStyle w:val="TAC"/>
              <w:rPr>
                <w:ins w:id="166" w:author="盧鋒" w:date="2025-08-15T18:59:00Z"/>
                <w:lang w:val="en-US" w:eastAsia="zh-CN"/>
              </w:rPr>
            </w:pPr>
            <w:ins w:id="167" w:author="盧鋒" w:date="2025-08-15T18:59: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F4D97F" w14:textId="77777777" w:rsidR="007B3F65" w:rsidRDefault="007B3F65" w:rsidP="005B536E">
            <w:pPr>
              <w:pStyle w:val="TAC"/>
              <w:rPr>
                <w:ins w:id="168" w:author="盧鋒" w:date="2025-08-15T18:59:00Z"/>
                <w:lang w:val="en-US" w:eastAsia="zh-CN"/>
              </w:rPr>
            </w:pPr>
            <w:ins w:id="169" w:author="盧鋒" w:date="2025-08-15T18:59:00Z">
              <w:r w:rsidRPr="00F9519C">
                <w:rPr>
                  <w:rFonts w:eastAsiaTheme="minorEastAsia" w:cs="Arial"/>
                  <w:color w:val="000000"/>
                  <w:szCs w:val="18"/>
                </w:rPr>
                <w:t>3480</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488B38" w14:textId="77777777" w:rsidR="007B3F65" w:rsidRDefault="007B3F65" w:rsidP="005B536E">
            <w:pPr>
              <w:pStyle w:val="TAC"/>
              <w:rPr>
                <w:ins w:id="170" w:author="盧鋒" w:date="2025-08-15T18:59:00Z"/>
                <w:lang w:val="en-US" w:eastAsia="zh-CN"/>
              </w:rPr>
            </w:pPr>
            <w:ins w:id="171" w:author="盧鋒" w:date="2025-08-15T18:59:00Z">
              <w:r w:rsidRPr="00F9519C">
                <w:rPr>
                  <w:rFonts w:eastAsiaTheme="minorEastAsia" w:cs="Arial"/>
                  <w:color w:val="000000"/>
                  <w:szCs w:val="18"/>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D11B204" w14:textId="77777777" w:rsidR="007B3F65" w:rsidRDefault="007B3F65" w:rsidP="005B536E">
            <w:pPr>
              <w:pStyle w:val="TAC"/>
              <w:rPr>
                <w:ins w:id="172" w:author="盧鋒" w:date="2025-08-15T18:59:00Z"/>
                <w:lang w:val="en-US" w:eastAsia="zh-CN"/>
              </w:rPr>
            </w:pPr>
            <w:ins w:id="173" w:author="盧鋒" w:date="2025-08-15T18:59:00Z">
              <w:r w:rsidRPr="00F9519C">
                <w:rPr>
                  <w:rFonts w:eastAsiaTheme="minorEastAsia" w:cs="Arial"/>
                  <w:color w:val="000000"/>
                  <w:szCs w:val="18"/>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E73905" w14:textId="77777777" w:rsidR="007B3F65" w:rsidRDefault="007B3F65" w:rsidP="005B536E">
            <w:pPr>
              <w:pStyle w:val="TAC"/>
              <w:rPr>
                <w:ins w:id="174" w:author="盧鋒" w:date="2025-08-15T18:59:00Z"/>
              </w:rPr>
            </w:pPr>
            <w:ins w:id="175" w:author="盧鋒" w:date="2025-08-15T18:59:00Z">
              <w:r w:rsidRPr="00F9519C">
                <w:rPr>
                  <w:rFonts w:eastAsiaTheme="minorEastAsia" w:cs="Arial"/>
                  <w:color w:val="000000"/>
                  <w:szCs w:val="18"/>
                </w:rPr>
                <w:t>N/A</w:t>
              </w:r>
            </w:ins>
          </w:p>
        </w:tc>
      </w:tr>
      <w:tr w:rsidR="007B3F65" w14:paraId="409BF7A8" w14:textId="77777777" w:rsidTr="005B536E">
        <w:trPr>
          <w:trHeight w:val="246"/>
          <w:jc w:val="center"/>
          <w:ins w:id="176" w:author="盧鋒" w:date="2025-08-15T18:59:00Z"/>
        </w:trPr>
        <w:tc>
          <w:tcPr>
            <w:tcW w:w="2022" w:type="dxa"/>
            <w:vMerge/>
            <w:tcBorders>
              <w:left w:val="single" w:sz="4" w:space="0" w:color="auto"/>
              <w:right w:val="single" w:sz="4" w:space="0" w:color="auto"/>
            </w:tcBorders>
            <w:shd w:val="clear" w:color="auto" w:fill="auto"/>
          </w:tcPr>
          <w:p w14:paraId="39A4F74E" w14:textId="77777777" w:rsidR="007B3F65" w:rsidRDefault="007B3F65" w:rsidP="005B536E">
            <w:pPr>
              <w:pStyle w:val="TAC"/>
              <w:rPr>
                <w:ins w:id="177" w:author="盧鋒" w:date="2025-08-15T18:59:00Z"/>
                <w:lang w:val="en-US" w:eastAsia="zh-CN"/>
              </w:rPr>
            </w:pPr>
          </w:p>
        </w:tc>
        <w:tc>
          <w:tcPr>
            <w:tcW w:w="930" w:type="dxa"/>
            <w:tcBorders>
              <w:top w:val="single" w:sz="4" w:space="0" w:color="auto"/>
              <w:left w:val="single" w:sz="4" w:space="0" w:color="auto"/>
              <w:bottom w:val="nil"/>
              <w:right w:val="single" w:sz="4" w:space="0" w:color="auto"/>
            </w:tcBorders>
            <w:shd w:val="clear" w:color="auto" w:fill="auto"/>
            <w:vAlign w:val="center"/>
          </w:tcPr>
          <w:p w14:paraId="08B05118" w14:textId="77777777" w:rsidR="007B3F65" w:rsidRDefault="007B3F65" w:rsidP="005B536E">
            <w:pPr>
              <w:pStyle w:val="TAC"/>
              <w:rPr>
                <w:ins w:id="178" w:author="盧鋒" w:date="2025-08-15T18:59:00Z"/>
                <w:lang w:val="en-US" w:eastAsia="zh-CN"/>
              </w:rPr>
            </w:pPr>
          </w:p>
        </w:tc>
        <w:tc>
          <w:tcPr>
            <w:tcW w:w="982" w:type="dxa"/>
            <w:tcBorders>
              <w:top w:val="single" w:sz="4" w:space="0" w:color="auto"/>
              <w:left w:val="single" w:sz="4" w:space="0" w:color="auto"/>
              <w:bottom w:val="nil"/>
              <w:right w:val="single" w:sz="4" w:space="0" w:color="auto"/>
            </w:tcBorders>
            <w:shd w:val="clear" w:color="auto" w:fill="auto"/>
            <w:vAlign w:val="center"/>
          </w:tcPr>
          <w:p w14:paraId="6F23AC74" w14:textId="77777777" w:rsidR="007B3F65" w:rsidRDefault="007B3F65" w:rsidP="005B536E">
            <w:pPr>
              <w:pStyle w:val="TAC"/>
              <w:rPr>
                <w:ins w:id="179" w:author="盧鋒" w:date="2025-08-15T18:59:00Z"/>
                <w:lang w:val="en-US" w:eastAsia="zh-CN"/>
              </w:rPr>
            </w:pPr>
            <w:ins w:id="180" w:author="盧鋒" w:date="2025-08-15T18:59:00Z">
              <w:r w:rsidRPr="00F9519C">
                <w:rPr>
                  <w:rFonts w:eastAsia="PMingLiU" w:cs="Arial" w:hint="eastAsia"/>
                  <w:color w:val="000000"/>
                  <w:szCs w:val="18"/>
                  <w:lang w:eastAsia="zh-TW"/>
                </w:rPr>
                <w:t>3</w:t>
              </w:r>
              <w:r>
                <w:rPr>
                  <w:rFonts w:eastAsia="PMingLiU" w:cs="Arial"/>
                  <w:color w:val="000000"/>
                  <w:szCs w:val="18"/>
                  <w:lang w:eastAsia="zh-TW"/>
                </w:rPr>
                <w:t>915</w:t>
              </w:r>
            </w:ins>
          </w:p>
        </w:tc>
        <w:tc>
          <w:tcPr>
            <w:tcW w:w="916" w:type="dxa"/>
            <w:tcBorders>
              <w:top w:val="single" w:sz="4" w:space="0" w:color="auto"/>
              <w:left w:val="single" w:sz="4" w:space="0" w:color="auto"/>
              <w:bottom w:val="nil"/>
              <w:right w:val="single" w:sz="4" w:space="0" w:color="auto"/>
            </w:tcBorders>
            <w:shd w:val="clear" w:color="auto" w:fill="auto"/>
            <w:vAlign w:val="center"/>
          </w:tcPr>
          <w:p w14:paraId="469BDAD2" w14:textId="77777777" w:rsidR="007B3F65" w:rsidRDefault="007B3F65" w:rsidP="005B536E">
            <w:pPr>
              <w:pStyle w:val="TAC"/>
              <w:rPr>
                <w:ins w:id="181" w:author="盧鋒" w:date="2025-08-15T18:59:00Z"/>
                <w:lang w:val="en-US" w:eastAsia="zh-CN"/>
              </w:rPr>
            </w:pPr>
            <w:ins w:id="182" w:author="盧鋒" w:date="2025-08-15T18:59:00Z">
              <w:r w:rsidRPr="00F9519C">
                <w:rPr>
                  <w:rFonts w:eastAsiaTheme="minorEastAsia" w:cs="Arial"/>
                  <w:color w:val="000000"/>
                  <w:szCs w:val="18"/>
                </w:rPr>
                <w:t>10</w:t>
              </w:r>
            </w:ins>
          </w:p>
        </w:tc>
        <w:tc>
          <w:tcPr>
            <w:tcW w:w="1570" w:type="dxa"/>
            <w:tcBorders>
              <w:top w:val="single" w:sz="4" w:space="0" w:color="auto"/>
              <w:left w:val="single" w:sz="4" w:space="0" w:color="auto"/>
              <w:bottom w:val="nil"/>
              <w:right w:val="single" w:sz="4" w:space="0" w:color="auto"/>
            </w:tcBorders>
            <w:shd w:val="clear" w:color="auto" w:fill="auto"/>
            <w:vAlign w:val="center"/>
          </w:tcPr>
          <w:p w14:paraId="64268DB8" w14:textId="77777777" w:rsidR="007B3F65" w:rsidRDefault="007B3F65" w:rsidP="005B536E">
            <w:pPr>
              <w:pStyle w:val="TAC"/>
              <w:rPr>
                <w:ins w:id="183" w:author="盧鋒" w:date="2025-08-15T18:59:00Z"/>
                <w:lang w:val="en-US" w:eastAsia="zh-CN"/>
              </w:rPr>
            </w:pPr>
            <w:ins w:id="184" w:author="盧鋒" w:date="2025-08-15T18:59: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3617A71B" w14:textId="77777777" w:rsidR="007B3F65" w:rsidRDefault="007B3F65" w:rsidP="005B536E">
            <w:pPr>
              <w:pStyle w:val="TAC"/>
              <w:rPr>
                <w:ins w:id="185" w:author="盧鋒" w:date="2025-08-15T18:59:00Z"/>
                <w:lang w:val="en-US" w:eastAsia="zh-CN"/>
              </w:rPr>
            </w:pPr>
            <w:ins w:id="186" w:author="盧鋒" w:date="2025-08-15T18:59: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803" w:type="dxa"/>
            <w:tcBorders>
              <w:top w:val="single" w:sz="4" w:space="0" w:color="auto"/>
              <w:left w:val="single" w:sz="4" w:space="0" w:color="auto"/>
              <w:bottom w:val="nil"/>
              <w:right w:val="single" w:sz="4" w:space="0" w:color="auto"/>
            </w:tcBorders>
            <w:shd w:val="clear" w:color="auto" w:fill="auto"/>
            <w:vAlign w:val="center"/>
          </w:tcPr>
          <w:p w14:paraId="447299CA" w14:textId="77777777" w:rsidR="007B3F65" w:rsidRDefault="007B3F65" w:rsidP="005B536E">
            <w:pPr>
              <w:pStyle w:val="TAC"/>
              <w:rPr>
                <w:ins w:id="187" w:author="盧鋒" w:date="2025-08-15T18:59:00Z"/>
                <w:lang w:val="en-US" w:eastAsia="zh-CN"/>
              </w:rPr>
            </w:pPr>
          </w:p>
        </w:tc>
        <w:tc>
          <w:tcPr>
            <w:tcW w:w="836" w:type="dxa"/>
            <w:tcBorders>
              <w:top w:val="single" w:sz="4" w:space="0" w:color="auto"/>
              <w:left w:val="single" w:sz="4" w:space="0" w:color="auto"/>
              <w:bottom w:val="nil"/>
              <w:right w:val="single" w:sz="4" w:space="0" w:color="auto"/>
            </w:tcBorders>
            <w:shd w:val="clear" w:color="auto" w:fill="auto"/>
            <w:vAlign w:val="center"/>
          </w:tcPr>
          <w:p w14:paraId="7B82B232" w14:textId="77777777" w:rsidR="007B3F65" w:rsidRDefault="007B3F65" w:rsidP="005B536E">
            <w:pPr>
              <w:pStyle w:val="TAC"/>
              <w:rPr>
                <w:ins w:id="188" w:author="盧鋒" w:date="2025-08-15T18:59:00Z"/>
                <w:lang w:val="en-US" w:eastAsia="zh-CN"/>
              </w:rPr>
            </w:pPr>
          </w:p>
        </w:tc>
        <w:tc>
          <w:tcPr>
            <w:tcW w:w="1065" w:type="dxa"/>
            <w:tcBorders>
              <w:top w:val="single" w:sz="4" w:space="0" w:color="auto"/>
              <w:left w:val="single" w:sz="4" w:space="0" w:color="auto"/>
              <w:bottom w:val="nil"/>
              <w:right w:val="single" w:sz="4" w:space="0" w:color="auto"/>
            </w:tcBorders>
            <w:shd w:val="clear" w:color="auto" w:fill="auto"/>
            <w:vAlign w:val="center"/>
          </w:tcPr>
          <w:p w14:paraId="5FFB23DE" w14:textId="77777777" w:rsidR="007B3F65" w:rsidRDefault="007B3F65" w:rsidP="005B536E">
            <w:pPr>
              <w:pStyle w:val="TAC"/>
              <w:rPr>
                <w:ins w:id="189" w:author="盧鋒" w:date="2025-08-15T18:59:00Z"/>
              </w:rPr>
            </w:pPr>
          </w:p>
        </w:tc>
      </w:tr>
      <w:tr w:rsidR="007B3F65" w14:paraId="07128504" w14:textId="77777777" w:rsidTr="005B536E">
        <w:trPr>
          <w:trHeight w:val="246"/>
          <w:jc w:val="center"/>
          <w:ins w:id="190" w:author="盧鋒" w:date="2025-08-15T18:59:00Z"/>
        </w:trPr>
        <w:tc>
          <w:tcPr>
            <w:tcW w:w="9933" w:type="dxa"/>
            <w:gridSpan w:val="9"/>
            <w:tcBorders>
              <w:left w:val="single" w:sz="4" w:space="0" w:color="auto"/>
              <w:bottom w:val="single" w:sz="4" w:space="0" w:color="auto"/>
              <w:right w:val="single" w:sz="4" w:space="0" w:color="auto"/>
            </w:tcBorders>
            <w:shd w:val="clear" w:color="auto" w:fill="auto"/>
          </w:tcPr>
          <w:p w14:paraId="3A78B31C" w14:textId="77777777" w:rsidR="007B3F65" w:rsidRPr="00F9519C" w:rsidRDefault="007B3F65" w:rsidP="005B536E">
            <w:pPr>
              <w:pStyle w:val="TAN"/>
              <w:keepNext w:val="0"/>
              <w:keepLines w:val="0"/>
              <w:rPr>
                <w:ins w:id="191" w:author="盧鋒" w:date="2025-08-15T18:59:00Z"/>
                <w:rFonts w:eastAsia="Malgun Gothic"/>
                <w:lang w:eastAsia="ko-KR"/>
              </w:rPr>
            </w:pPr>
            <w:ins w:id="192" w:author="盧鋒" w:date="2025-08-15T18:59:00Z">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ins>
          </w:p>
          <w:p w14:paraId="437C1329" w14:textId="77777777" w:rsidR="007B3F65" w:rsidRDefault="007B3F65" w:rsidP="005B536E">
            <w:pPr>
              <w:pStyle w:val="TAN"/>
              <w:rPr>
                <w:ins w:id="193" w:author="盧鋒" w:date="2025-08-15T18:59:00Z"/>
                <w:rFonts w:eastAsia="Malgun Gothic"/>
                <w:lang w:eastAsia="ko-KR"/>
              </w:rPr>
            </w:pPr>
            <w:ins w:id="194" w:author="盧鋒" w:date="2025-08-15T18:59:00Z">
              <w:r>
                <w:t xml:space="preserve">NOTE </w:t>
              </w:r>
              <w:r>
                <w:rPr>
                  <w:lang w:eastAsia="zh-CN"/>
                </w:rPr>
                <w:t>12</w:t>
              </w:r>
              <w:r>
                <w:t>:</w:t>
              </w:r>
              <w:r>
                <w:tab/>
                <w:t>This band supports intra-band non-contiguous uplink configuration.</w:t>
              </w:r>
            </w:ins>
          </w:p>
          <w:p w14:paraId="09F7EB82" w14:textId="77777777" w:rsidR="007B3F65" w:rsidRDefault="007B3F65" w:rsidP="005B536E">
            <w:pPr>
              <w:pStyle w:val="TAN"/>
              <w:rPr>
                <w:ins w:id="195" w:author="盧鋒" w:date="2025-08-15T18:59:00Z"/>
              </w:rPr>
            </w:pPr>
          </w:p>
        </w:tc>
      </w:tr>
    </w:tbl>
    <w:p w14:paraId="6C859310" w14:textId="77777777" w:rsidR="007B3F65" w:rsidRPr="00BE3345" w:rsidRDefault="007B3F65" w:rsidP="007B3F65">
      <w:pPr>
        <w:pStyle w:val="TH"/>
        <w:rPr>
          <w:ins w:id="196" w:author="盧鋒" w:date="2025-08-15T18:59:00Z"/>
          <w:rFonts w:cs="Arial"/>
          <w:lang w:val="en-GB"/>
        </w:rPr>
      </w:pPr>
    </w:p>
    <w:p w14:paraId="5B67B7E2" w14:textId="77777777" w:rsidR="007B3F65" w:rsidRPr="00DD04C9" w:rsidRDefault="007B3F65" w:rsidP="007B3F65">
      <w:pPr>
        <w:pStyle w:val="3"/>
        <w:rPr>
          <w:ins w:id="197" w:author="盧鋒" w:date="2025-08-15T18:59:00Z"/>
          <w:rFonts w:eastAsia="ＭＳ 明朝"/>
          <w:lang w:eastAsia="ja-JP"/>
        </w:rPr>
      </w:pPr>
      <w:bookmarkStart w:id="198" w:name="_Toc115167922"/>
      <w:ins w:id="199" w:author="盧鋒" w:date="2025-08-15T18:59:00Z">
        <w:r>
          <w:rPr>
            <w:rFonts w:eastAsia="ＭＳ 明朝"/>
            <w:lang w:eastAsia="ja-JP"/>
          </w:rPr>
          <w:t>5.</w:t>
        </w:r>
        <w:r>
          <w:rPr>
            <w:rFonts w:eastAsia="游明朝" w:hint="eastAsia"/>
            <w:lang w:eastAsia="ja-JP"/>
          </w:rPr>
          <w:t>13</w:t>
        </w:r>
        <w:r w:rsidRPr="00DD04C9">
          <w:rPr>
            <w:rFonts w:eastAsia="ＭＳ 明朝"/>
            <w:lang w:eastAsia="ja-JP"/>
          </w:rPr>
          <w:t>.</w:t>
        </w:r>
        <w:r w:rsidRPr="00DD04C9">
          <w:rPr>
            <w:rFonts w:eastAsia="ＭＳ 明朝" w:hint="eastAsia"/>
            <w:lang w:eastAsia="ja-JP"/>
          </w:rPr>
          <w:t>4</w:t>
        </w:r>
        <w:r w:rsidRPr="00DD04C9">
          <w:rPr>
            <w:rFonts w:eastAsia="ＭＳ 明朝"/>
            <w:lang w:eastAsia="ja-JP"/>
          </w:rPr>
          <w:tab/>
          <w:t>∆TIB and ∆RIB values</w:t>
        </w:r>
        <w:bookmarkEnd w:id="198"/>
      </w:ins>
    </w:p>
    <w:p w14:paraId="350648AC" w14:textId="77777777" w:rsidR="007B3F65" w:rsidRPr="0067503B" w:rsidRDefault="007B3F65" w:rsidP="007B3F65">
      <w:pPr>
        <w:rPr>
          <w:ins w:id="200" w:author="盧鋒" w:date="2025-08-15T18:59:00Z"/>
          <w:lang w:eastAsia="zh-CN"/>
        </w:rPr>
      </w:pPr>
      <w:ins w:id="201" w:author="盧鋒" w:date="2025-08-15T18:59:00Z">
        <w:r w:rsidRPr="0067503B">
          <w:t>There is no change by comparing to the values for PC3 CA.</w:t>
        </w:r>
      </w:ins>
    </w:p>
    <w:p w14:paraId="736B8276" w14:textId="77777777" w:rsidR="005E4798" w:rsidRPr="004C67A1" w:rsidRDefault="005E4798" w:rsidP="00E14F72">
      <w:pPr>
        <w:pStyle w:val="TH"/>
        <w:jc w:val="left"/>
        <w:rPr>
          <w:rFonts w:cs="Arial"/>
          <w:lang w:val="en-GB"/>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F294" w14:textId="77777777" w:rsidR="00A51797" w:rsidRDefault="00A51797">
      <w:r>
        <w:separator/>
      </w:r>
    </w:p>
  </w:endnote>
  <w:endnote w:type="continuationSeparator" w:id="0">
    <w:p w14:paraId="686F6751" w14:textId="77777777" w:rsidR="00A51797" w:rsidRDefault="00A51797">
      <w:r>
        <w:continuationSeparator/>
      </w:r>
    </w:p>
  </w:endnote>
  <w:endnote w:type="continuationNotice" w:id="1">
    <w:p w14:paraId="4480193B" w14:textId="77777777" w:rsidR="00A51797" w:rsidRDefault="00A51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6EAA" w14:textId="77777777" w:rsidR="00A51797" w:rsidRDefault="00A51797">
      <w:r>
        <w:separator/>
      </w:r>
    </w:p>
  </w:footnote>
  <w:footnote w:type="continuationSeparator" w:id="0">
    <w:p w14:paraId="542CD035" w14:textId="77777777" w:rsidR="00A51797" w:rsidRDefault="00A51797">
      <w:r>
        <w:continuationSeparator/>
      </w:r>
    </w:p>
  </w:footnote>
  <w:footnote w:type="continuationNotice" w:id="1">
    <w:p w14:paraId="6670DA05" w14:textId="77777777" w:rsidR="00A51797" w:rsidRDefault="00A517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7598367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046075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2066832">
    <w:abstractNumId w:val="3"/>
  </w:num>
  <w:num w:numId="4" w16cid:durableId="1008558640">
    <w:abstractNumId w:val="19"/>
  </w:num>
  <w:num w:numId="5" w16cid:durableId="225340844">
    <w:abstractNumId w:val="7"/>
  </w:num>
  <w:num w:numId="6" w16cid:durableId="785779616">
    <w:abstractNumId w:val="4"/>
  </w:num>
  <w:num w:numId="7" w16cid:durableId="2135757429">
    <w:abstractNumId w:val="18"/>
  </w:num>
  <w:num w:numId="8" w16cid:durableId="1292200898">
    <w:abstractNumId w:val="17"/>
  </w:num>
  <w:num w:numId="9" w16cid:durableId="57672890">
    <w:abstractNumId w:val="6"/>
  </w:num>
  <w:num w:numId="10" w16cid:durableId="1383745820">
    <w:abstractNumId w:val="12"/>
  </w:num>
  <w:num w:numId="11" w16cid:durableId="744038445">
    <w:abstractNumId w:val="13"/>
  </w:num>
  <w:num w:numId="12" w16cid:durableId="1808815769">
    <w:abstractNumId w:val="22"/>
  </w:num>
  <w:num w:numId="13" w16cid:durableId="1853567065">
    <w:abstractNumId w:val="21"/>
  </w:num>
  <w:num w:numId="14" w16cid:durableId="1718551778">
    <w:abstractNumId w:val="10"/>
  </w:num>
  <w:num w:numId="15" w16cid:durableId="1758360884">
    <w:abstractNumId w:val="16"/>
  </w:num>
  <w:num w:numId="16" w16cid:durableId="1058017731">
    <w:abstractNumId w:val="26"/>
  </w:num>
  <w:num w:numId="17" w16cid:durableId="1805847929">
    <w:abstractNumId w:val="8"/>
  </w:num>
  <w:num w:numId="18" w16cid:durableId="1311524029">
    <w:abstractNumId w:val="15"/>
  </w:num>
  <w:num w:numId="19" w16cid:durableId="1497190696">
    <w:abstractNumId w:val="9"/>
  </w:num>
  <w:num w:numId="20" w16cid:durableId="236284221">
    <w:abstractNumId w:val="24"/>
  </w:num>
  <w:num w:numId="21" w16cid:durableId="1855457808">
    <w:abstractNumId w:val="5"/>
  </w:num>
  <w:num w:numId="22" w16cid:durableId="280311313">
    <w:abstractNumId w:val="14"/>
  </w:num>
  <w:num w:numId="23" w16cid:durableId="865364422">
    <w:abstractNumId w:val="11"/>
  </w:num>
  <w:num w:numId="24" w16cid:durableId="854458991">
    <w:abstractNumId w:val="23"/>
  </w:num>
  <w:num w:numId="25" w16cid:durableId="533691785">
    <w:abstractNumId w:val="25"/>
  </w:num>
  <w:num w:numId="26" w16cid:durableId="2114475547">
    <w:abstractNumId w:val="0"/>
  </w:num>
  <w:num w:numId="27" w16cid:durableId="1197041842">
    <w:abstractNumId w:val="20"/>
  </w:num>
  <w:num w:numId="28" w16cid:durableId="5789772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3A72"/>
    <w:rsid w:val="000F4870"/>
    <w:rsid w:val="00102F34"/>
    <w:rsid w:val="001062D0"/>
    <w:rsid w:val="00110C9F"/>
    <w:rsid w:val="00110E26"/>
    <w:rsid w:val="001122B0"/>
    <w:rsid w:val="00116843"/>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6589B"/>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91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C67A1"/>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479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6273"/>
    <w:rsid w:val="00627262"/>
    <w:rsid w:val="0063084B"/>
    <w:rsid w:val="006403BC"/>
    <w:rsid w:val="00640E2C"/>
    <w:rsid w:val="006412DC"/>
    <w:rsid w:val="0064257F"/>
    <w:rsid w:val="006446FC"/>
    <w:rsid w:val="006501EB"/>
    <w:rsid w:val="00651763"/>
    <w:rsid w:val="00652B42"/>
    <w:rsid w:val="0065313F"/>
    <w:rsid w:val="006547A3"/>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349"/>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3F65"/>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3401"/>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797"/>
    <w:rsid w:val="00A51864"/>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3345"/>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3F6F"/>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4F72"/>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2C60"/>
    <w:rsid w:val="00E433BB"/>
    <w:rsid w:val="00E5094E"/>
    <w:rsid w:val="00E51791"/>
    <w:rsid w:val="00E53B1C"/>
    <w:rsid w:val="00E53BF5"/>
    <w:rsid w:val="00E54B6F"/>
    <w:rsid w:val="00E57B74"/>
    <w:rsid w:val="00E57C98"/>
    <w:rsid w:val="00E603FC"/>
    <w:rsid w:val="00E63374"/>
    <w:rsid w:val="00E63ED2"/>
    <w:rsid w:val="00E64897"/>
    <w:rsid w:val="00E763E7"/>
    <w:rsid w:val="00E7678F"/>
    <w:rsid w:val="00E824C3"/>
    <w:rsid w:val="00E8610A"/>
    <w:rsid w:val="00E8629F"/>
    <w:rsid w:val="00E86EEA"/>
    <w:rsid w:val="00E874E1"/>
    <w:rsid w:val="00E877A1"/>
    <w:rsid w:val="00E906E8"/>
    <w:rsid w:val="00E949E3"/>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C79C1"/>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Pages>
  <Words>424</Words>
  <Characters>2419</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105</cp:revision>
  <dcterms:created xsi:type="dcterms:W3CDTF">2025-02-19T13:20:00Z</dcterms:created>
  <dcterms:modified xsi:type="dcterms:W3CDTF">2025-08-15T16:59:00Z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